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23" w:rsidRPr="007F555E" w:rsidRDefault="00935C23" w:rsidP="00935C23">
      <w:pPr>
        <w:ind w:left="-374" w:right="-544"/>
        <w:jc w:val="center"/>
        <w:rPr>
          <w:rFonts w:ascii="Times New Roman" w:eastAsia="VNI-Times" w:hAnsi="Times New Roman"/>
          <w:b/>
          <w:bCs/>
          <w:sz w:val="32"/>
        </w:rPr>
      </w:pPr>
      <w:r w:rsidRPr="007F555E">
        <w:rPr>
          <w:rFonts w:ascii="Times New Roman" w:eastAsia="VNI-Times" w:hAnsi="Times New Roman"/>
          <w:b/>
          <w:bCs/>
          <w:sz w:val="32"/>
        </w:rPr>
        <w:t>LỊCH TRÌNH GIẢNG DẠY</w:t>
      </w:r>
    </w:p>
    <w:p w:rsidR="00637308" w:rsidRPr="007F555E" w:rsidRDefault="00637308" w:rsidP="00642C55">
      <w:pPr>
        <w:spacing w:before="120" w:after="120"/>
        <w:ind w:left="-374" w:right="-544"/>
        <w:jc w:val="both"/>
        <w:rPr>
          <w:rFonts w:ascii="Times New Roman" w:eastAsia="VNI-Times" w:hAnsi="Times New Roman"/>
          <w:bCs/>
        </w:rPr>
      </w:pPr>
      <w:r w:rsidRPr="007F555E">
        <w:rPr>
          <w:rFonts w:ascii="Times New Roman" w:eastAsia="VNI-Times" w:hAnsi="Times New Roman"/>
          <w:bCs/>
        </w:rPr>
        <w:t xml:space="preserve">TÊN MÔN HỌC: </w:t>
      </w:r>
      <w:proofErr w:type="spellStart"/>
      <w:r>
        <w:rPr>
          <w:rFonts w:ascii="Times New Roman" w:eastAsia="VNI-Times" w:hAnsi="Times New Roman"/>
          <w:bCs/>
        </w:rPr>
        <w:t>Anh</w:t>
      </w:r>
      <w:proofErr w:type="spellEnd"/>
      <w:r>
        <w:rPr>
          <w:rFonts w:ascii="Times New Roman" w:eastAsia="VNI-Times" w:hAnsi="Times New Roman"/>
          <w:bCs/>
        </w:rPr>
        <w:t xml:space="preserve"> </w:t>
      </w:r>
      <w:proofErr w:type="spellStart"/>
      <w:r>
        <w:rPr>
          <w:rFonts w:ascii="Times New Roman" w:eastAsia="VNI-Times" w:hAnsi="Times New Roman"/>
          <w:bCs/>
        </w:rPr>
        <w:t>văn</w:t>
      </w:r>
      <w:proofErr w:type="spellEnd"/>
      <w:r>
        <w:rPr>
          <w:rFonts w:ascii="Times New Roman" w:eastAsia="VNI-Times" w:hAnsi="Times New Roman"/>
          <w:bCs/>
        </w:rPr>
        <w:t xml:space="preserve"> 3.   </w:t>
      </w:r>
      <w:r w:rsidR="00A22AB5">
        <w:rPr>
          <w:rFonts w:ascii="Times New Roman" w:eastAsia="VNI-Times" w:hAnsi="Times New Roman"/>
          <w:bCs/>
        </w:rPr>
        <w:t xml:space="preserve">  </w:t>
      </w:r>
      <w:r>
        <w:rPr>
          <w:rFonts w:ascii="Times New Roman" w:eastAsia="VNI-Times" w:hAnsi="Times New Roman"/>
          <w:bCs/>
        </w:rPr>
        <w:t xml:space="preserve"> </w:t>
      </w:r>
      <w:proofErr w:type="spellStart"/>
      <w:r>
        <w:rPr>
          <w:rFonts w:ascii="Times New Roman" w:eastAsia="VNI-Times" w:hAnsi="Times New Roman"/>
          <w:bCs/>
        </w:rPr>
        <w:t>L</w:t>
      </w:r>
      <w:r w:rsidRPr="007F555E">
        <w:rPr>
          <w:rFonts w:ascii="Times New Roman" w:eastAsia="VNI-Times" w:hAnsi="Times New Roman"/>
          <w:bCs/>
        </w:rPr>
        <w:t>ớp</w:t>
      </w:r>
      <w:proofErr w:type="spellEnd"/>
      <w:r w:rsidRPr="007F555E">
        <w:rPr>
          <w:rFonts w:ascii="Times New Roman" w:eastAsia="VNI-Times" w:hAnsi="Times New Roman"/>
          <w:bCs/>
        </w:rPr>
        <w:t>:</w:t>
      </w:r>
      <w:r>
        <w:rPr>
          <w:rFonts w:ascii="Times New Roman" w:eastAsia="VNI-Times" w:hAnsi="Times New Roman"/>
          <w:bCs/>
        </w:rPr>
        <w:t xml:space="preserve"> </w:t>
      </w:r>
      <w:r w:rsidR="00B37440">
        <w:rPr>
          <w:rFonts w:ascii="Times New Roman" w:eastAsia="VNI-Times" w:hAnsi="Times New Roman"/>
          <w:bCs/>
        </w:rPr>
        <w:t>281716</w:t>
      </w:r>
      <w:r w:rsidR="00642C55">
        <w:rPr>
          <w:rFonts w:ascii="Times New Roman" w:eastAsia="VNI-Times" w:hAnsi="Times New Roman"/>
          <w:bCs/>
        </w:rPr>
        <w:t xml:space="preserve">       </w:t>
      </w:r>
      <w:proofErr w:type="spellStart"/>
      <w:r w:rsidRPr="007F555E">
        <w:rPr>
          <w:rFonts w:ascii="Times New Roman" w:eastAsia="VNI-Times" w:hAnsi="Times New Roman"/>
          <w:bCs/>
        </w:rPr>
        <w:t>Học</w:t>
      </w:r>
      <w:proofErr w:type="spellEnd"/>
      <w:r w:rsidRPr="007F555E">
        <w:rPr>
          <w:rFonts w:ascii="Times New Roman" w:eastAsia="VNI-Times" w:hAnsi="Times New Roman"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Cs/>
        </w:rPr>
        <w:t>kỳ</w:t>
      </w:r>
      <w:proofErr w:type="spellEnd"/>
      <w:r w:rsidRPr="007F555E">
        <w:rPr>
          <w:rFonts w:ascii="Times New Roman" w:eastAsia="VNI-Times" w:hAnsi="Times New Roman"/>
          <w:bCs/>
        </w:rPr>
        <w:t xml:space="preserve">: </w:t>
      </w:r>
      <w:r w:rsidR="00F16080">
        <w:rPr>
          <w:rFonts w:ascii="Times New Roman" w:eastAsia="VNI-Times" w:hAnsi="Times New Roman"/>
          <w:bCs/>
        </w:rPr>
        <w:t>1</w:t>
      </w:r>
      <w:r>
        <w:rPr>
          <w:rFonts w:ascii="Times New Roman" w:eastAsia="VNI-Times" w:hAnsi="Times New Roman"/>
          <w:bCs/>
        </w:rPr>
        <w:t xml:space="preserve">   </w:t>
      </w:r>
      <w:r w:rsidR="00642C55">
        <w:rPr>
          <w:rFonts w:ascii="Times New Roman" w:eastAsia="VNI-Times" w:hAnsi="Times New Roman"/>
          <w:bCs/>
        </w:rPr>
        <w:t xml:space="preserve">    </w:t>
      </w:r>
      <w:proofErr w:type="spellStart"/>
      <w:r w:rsidRPr="007F555E">
        <w:rPr>
          <w:rFonts w:ascii="Times New Roman" w:eastAsia="VNI-Times" w:hAnsi="Times New Roman"/>
          <w:bCs/>
        </w:rPr>
        <w:t>Năm</w:t>
      </w:r>
      <w:proofErr w:type="spellEnd"/>
      <w:r w:rsidRPr="007F555E">
        <w:rPr>
          <w:rFonts w:ascii="Times New Roman" w:eastAsia="VNI-Times" w:hAnsi="Times New Roman"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Cs/>
        </w:rPr>
        <w:t>học</w:t>
      </w:r>
      <w:proofErr w:type="spellEnd"/>
      <w:r w:rsidRPr="007F555E">
        <w:rPr>
          <w:rFonts w:ascii="Times New Roman" w:eastAsia="VNI-Times" w:hAnsi="Times New Roman"/>
          <w:bCs/>
        </w:rPr>
        <w:t>: 201</w:t>
      </w:r>
      <w:r w:rsidR="00F16080">
        <w:rPr>
          <w:rFonts w:ascii="Times New Roman" w:eastAsia="VNI-Times" w:hAnsi="Times New Roman"/>
          <w:bCs/>
        </w:rPr>
        <w:t>7</w:t>
      </w:r>
      <w:r w:rsidRPr="007F555E">
        <w:rPr>
          <w:rFonts w:ascii="Times New Roman" w:eastAsia="VNI-Times" w:hAnsi="Times New Roman"/>
          <w:bCs/>
        </w:rPr>
        <w:t xml:space="preserve"> </w:t>
      </w:r>
      <w:r>
        <w:rPr>
          <w:rFonts w:ascii="Times New Roman" w:eastAsia="VNI-Times" w:hAnsi="Times New Roman"/>
          <w:bCs/>
        </w:rPr>
        <w:t>–</w:t>
      </w:r>
      <w:r w:rsidRPr="007F555E">
        <w:rPr>
          <w:rFonts w:ascii="Times New Roman" w:eastAsia="VNI-Times" w:hAnsi="Times New Roman"/>
          <w:bCs/>
        </w:rPr>
        <w:t xml:space="preserve"> 201</w:t>
      </w:r>
      <w:r w:rsidR="00F16080">
        <w:rPr>
          <w:rFonts w:ascii="Times New Roman" w:eastAsia="VNI-Times" w:hAnsi="Times New Roman"/>
          <w:bCs/>
        </w:rPr>
        <w:t>78</w:t>
      </w:r>
    </w:p>
    <w:p w:rsidR="00637308" w:rsidRPr="007F555E" w:rsidRDefault="00637308" w:rsidP="00637308">
      <w:pPr>
        <w:spacing w:before="120" w:after="120"/>
        <w:ind w:left="-374" w:right="-544"/>
        <w:jc w:val="both"/>
        <w:rPr>
          <w:rFonts w:ascii="Times New Roman" w:eastAsia="VNI-Times" w:hAnsi="Times New Roman"/>
          <w:bCs/>
        </w:rPr>
      </w:pPr>
      <w:proofErr w:type="spellStart"/>
      <w:r w:rsidRPr="007F555E">
        <w:rPr>
          <w:rFonts w:ascii="Times New Roman" w:eastAsia="VNI-Times" w:hAnsi="Times New Roman"/>
          <w:bCs/>
        </w:rPr>
        <w:t>Số</w:t>
      </w:r>
      <w:proofErr w:type="spellEnd"/>
      <w:r w:rsidRPr="007F555E">
        <w:rPr>
          <w:rFonts w:ascii="Times New Roman" w:eastAsia="VNI-Times" w:hAnsi="Times New Roman"/>
          <w:bCs/>
        </w:rPr>
        <w:t xml:space="preserve"> </w:t>
      </w:r>
      <w:proofErr w:type="spellStart"/>
      <w:r>
        <w:rPr>
          <w:rFonts w:ascii="Times New Roman" w:eastAsia="VNI-Times" w:hAnsi="Times New Roman"/>
          <w:bCs/>
        </w:rPr>
        <w:t>tuần</w:t>
      </w:r>
      <w:proofErr w:type="spellEnd"/>
      <w:r w:rsidRPr="007F555E">
        <w:rPr>
          <w:rFonts w:ascii="Times New Roman" w:eastAsia="VNI-Times" w:hAnsi="Times New Roman"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Cs/>
        </w:rPr>
        <w:t>giảng</w:t>
      </w:r>
      <w:proofErr w:type="spellEnd"/>
      <w:r w:rsidRPr="007F555E">
        <w:rPr>
          <w:rFonts w:ascii="Times New Roman" w:eastAsia="VNI-Times" w:hAnsi="Times New Roman"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Cs/>
        </w:rPr>
        <w:t>dạy</w:t>
      </w:r>
      <w:proofErr w:type="spellEnd"/>
      <w:r w:rsidRPr="007F555E">
        <w:rPr>
          <w:rFonts w:ascii="Times New Roman" w:eastAsia="VNI-Times" w:hAnsi="Times New Roman"/>
          <w:bCs/>
        </w:rPr>
        <w:t xml:space="preserve">: </w:t>
      </w:r>
      <w:r w:rsidR="00F16080">
        <w:rPr>
          <w:rFonts w:ascii="Times New Roman" w:eastAsia="VNI-Times" w:hAnsi="Times New Roman"/>
          <w:bCs/>
        </w:rPr>
        <w:t>12</w:t>
      </w:r>
      <w:r w:rsidR="00F16080">
        <w:rPr>
          <w:rFonts w:ascii="Times New Roman" w:eastAsia="VNI-Times" w:hAnsi="Times New Roman"/>
          <w:bCs/>
        </w:rPr>
        <w:tab/>
      </w:r>
      <w:r w:rsidRPr="007F555E">
        <w:rPr>
          <w:rFonts w:ascii="Times New Roman" w:eastAsia="VNI-Times" w:hAnsi="Times New Roman"/>
          <w:bCs/>
        </w:rPr>
        <w:tab/>
      </w:r>
      <w:proofErr w:type="spellStart"/>
      <w:r w:rsidRPr="007F555E">
        <w:rPr>
          <w:rFonts w:ascii="Times New Roman" w:eastAsia="VNI-Times" w:hAnsi="Times New Roman"/>
          <w:bCs/>
        </w:rPr>
        <w:t>ngày</w:t>
      </w:r>
      <w:proofErr w:type="spellEnd"/>
      <w:r w:rsidRPr="007F555E">
        <w:rPr>
          <w:rFonts w:ascii="Times New Roman" w:eastAsia="VNI-Times" w:hAnsi="Times New Roman"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Cs/>
        </w:rPr>
        <w:t>bắt</w:t>
      </w:r>
      <w:proofErr w:type="spellEnd"/>
      <w:r w:rsidRPr="007F555E">
        <w:rPr>
          <w:rFonts w:ascii="Times New Roman" w:eastAsia="VNI-Times" w:hAnsi="Times New Roman"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Cs/>
        </w:rPr>
        <w:t>đầu</w:t>
      </w:r>
      <w:proofErr w:type="spellEnd"/>
      <w:r w:rsidRPr="007F555E">
        <w:rPr>
          <w:rFonts w:ascii="Times New Roman" w:eastAsia="VNI-Times" w:hAnsi="Times New Roman"/>
          <w:bCs/>
        </w:rPr>
        <w:t xml:space="preserve">: </w:t>
      </w:r>
      <w:r w:rsidR="00F16080">
        <w:rPr>
          <w:rFonts w:ascii="Times New Roman" w:eastAsia="VNI-Times" w:hAnsi="Times New Roman"/>
          <w:bCs/>
        </w:rPr>
        <w:t>4</w:t>
      </w:r>
      <w:r w:rsidR="003D0451">
        <w:rPr>
          <w:rFonts w:ascii="Times New Roman" w:eastAsia="VNI-Times" w:hAnsi="Times New Roman"/>
          <w:bCs/>
        </w:rPr>
        <w:t>/0</w:t>
      </w:r>
      <w:r w:rsidR="00F16080">
        <w:rPr>
          <w:rFonts w:ascii="Times New Roman" w:eastAsia="VNI-Times" w:hAnsi="Times New Roman"/>
          <w:bCs/>
        </w:rPr>
        <w:t>9</w:t>
      </w:r>
      <w:r w:rsidR="003D0451">
        <w:rPr>
          <w:rFonts w:ascii="Times New Roman" w:eastAsia="VNI-Times" w:hAnsi="Times New Roman"/>
          <w:bCs/>
        </w:rPr>
        <w:t>/</w:t>
      </w:r>
      <w:r>
        <w:rPr>
          <w:rFonts w:ascii="Times New Roman" w:eastAsia="VNI-Times" w:hAnsi="Times New Roman"/>
          <w:bCs/>
        </w:rPr>
        <w:t>/201</w:t>
      </w:r>
      <w:r w:rsidR="003D0451">
        <w:rPr>
          <w:rFonts w:ascii="Times New Roman" w:eastAsia="VNI-Times" w:hAnsi="Times New Roman"/>
          <w:bCs/>
        </w:rPr>
        <w:t>7</w:t>
      </w:r>
      <w:r w:rsidR="00F16080">
        <w:rPr>
          <w:rFonts w:ascii="Times New Roman" w:eastAsia="VNI-Times" w:hAnsi="Times New Roman"/>
          <w:bCs/>
        </w:rPr>
        <w:tab/>
        <w:t xml:space="preserve">     </w:t>
      </w:r>
      <w:proofErr w:type="spellStart"/>
      <w:r w:rsidRPr="007F555E">
        <w:rPr>
          <w:rFonts w:ascii="Times New Roman" w:eastAsia="VNI-Times" w:hAnsi="Times New Roman"/>
          <w:bCs/>
        </w:rPr>
        <w:t>ngày</w:t>
      </w:r>
      <w:proofErr w:type="spellEnd"/>
      <w:r w:rsidRPr="007F555E">
        <w:rPr>
          <w:rFonts w:ascii="Times New Roman" w:eastAsia="VNI-Times" w:hAnsi="Times New Roman"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Cs/>
        </w:rPr>
        <w:t>kết</w:t>
      </w:r>
      <w:proofErr w:type="spellEnd"/>
      <w:r w:rsidRPr="007F555E">
        <w:rPr>
          <w:rFonts w:ascii="Times New Roman" w:eastAsia="VNI-Times" w:hAnsi="Times New Roman"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Cs/>
        </w:rPr>
        <w:t>thúc</w:t>
      </w:r>
      <w:proofErr w:type="spellEnd"/>
      <w:r w:rsidRPr="007F555E">
        <w:rPr>
          <w:rFonts w:ascii="Times New Roman" w:eastAsia="VNI-Times" w:hAnsi="Times New Roman"/>
          <w:bCs/>
        </w:rPr>
        <w:t xml:space="preserve">: </w:t>
      </w:r>
      <w:r w:rsidR="003D0451">
        <w:rPr>
          <w:rFonts w:ascii="Times New Roman" w:eastAsia="VNI-Times" w:hAnsi="Times New Roman"/>
          <w:bCs/>
        </w:rPr>
        <w:t>2</w:t>
      </w:r>
      <w:r w:rsidR="00F16080">
        <w:rPr>
          <w:rFonts w:ascii="Times New Roman" w:eastAsia="VNI-Times" w:hAnsi="Times New Roman"/>
          <w:bCs/>
        </w:rPr>
        <w:t>6</w:t>
      </w:r>
      <w:r w:rsidR="003D0451">
        <w:rPr>
          <w:rFonts w:ascii="Times New Roman" w:eastAsia="VNI-Times" w:hAnsi="Times New Roman"/>
          <w:bCs/>
        </w:rPr>
        <w:t>/</w:t>
      </w:r>
      <w:r w:rsidR="00F16080">
        <w:rPr>
          <w:rFonts w:ascii="Times New Roman" w:eastAsia="VNI-Times" w:hAnsi="Times New Roman"/>
          <w:bCs/>
        </w:rPr>
        <w:t>11</w:t>
      </w:r>
      <w:r w:rsidR="003D0451">
        <w:rPr>
          <w:rFonts w:ascii="Times New Roman" w:eastAsia="VNI-Times" w:hAnsi="Times New Roman"/>
          <w:bCs/>
        </w:rPr>
        <w:t>/2017</w:t>
      </w:r>
    </w:p>
    <w:p w:rsidR="00CD2031" w:rsidRDefault="002E509C" w:rsidP="001C1AB6">
      <w:pPr>
        <w:spacing w:before="120" w:after="120"/>
        <w:ind w:left="-374" w:right="-544"/>
        <w:jc w:val="both"/>
        <w:rPr>
          <w:rFonts w:ascii="Times New Roman" w:eastAsia="VNI-Times" w:hAnsi="Times New Roman"/>
          <w:bCs/>
        </w:rPr>
      </w:pPr>
      <w:proofErr w:type="spellStart"/>
      <w:r w:rsidRPr="007F555E">
        <w:rPr>
          <w:rFonts w:ascii="Times New Roman" w:eastAsia="VNI-Times" w:hAnsi="Times New Roman"/>
          <w:bCs/>
        </w:rPr>
        <w:t>Giảng</w:t>
      </w:r>
      <w:proofErr w:type="spellEnd"/>
      <w:r w:rsidRPr="007F555E">
        <w:rPr>
          <w:rFonts w:ascii="Times New Roman" w:eastAsia="VNI-Times" w:hAnsi="Times New Roman"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Cs/>
        </w:rPr>
        <w:t>dạy</w:t>
      </w:r>
      <w:proofErr w:type="spellEnd"/>
      <w:r w:rsidRPr="007F555E">
        <w:rPr>
          <w:rFonts w:ascii="Times New Roman" w:eastAsia="VNI-Times" w:hAnsi="Times New Roman"/>
          <w:bCs/>
        </w:rPr>
        <w:t xml:space="preserve"> </w:t>
      </w:r>
      <w:proofErr w:type="spellStart"/>
      <w:proofErr w:type="gramStart"/>
      <w:r w:rsidRPr="007F555E">
        <w:rPr>
          <w:rFonts w:ascii="Times New Roman" w:eastAsia="VNI-Times" w:hAnsi="Times New Roman"/>
          <w:bCs/>
        </w:rPr>
        <w:t>theo</w:t>
      </w:r>
      <w:proofErr w:type="spellEnd"/>
      <w:proofErr w:type="gramEnd"/>
      <w:r w:rsidRPr="007F555E">
        <w:rPr>
          <w:rFonts w:ascii="Times New Roman" w:eastAsia="VNI-Times" w:hAnsi="Times New Roman"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Cs/>
        </w:rPr>
        <w:t>giáo</w:t>
      </w:r>
      <w:proofErr w:type="spellEnd"/>
      <w:r w:rsidRPr="007F555E">
        <w:rPr>
          <w:rFonts w:ascii="Times New Roman" w:eastAsia="VNI-Times" w:hAnsi="Times New Roman"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Cs/>
        </w:rPr>
        <w:t>trình</w:t>
      </w:r>
      <w:proofErr w:type="spellEnd"/>
      <w:r w:rsidRPr="007F555E">
        <w:rPr>
          <w:rFonts w:ascii="Times New Roman" w:eastAsia="VNI-Times" w:hAnsi="Times New Roman"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Cs/>
        </w:rPr>
        <w:t>chính</w:t>
      </w:r>
      <w:proofErr w:type="spellEnd"/>
      <w:r w:rsidRPr="007F555E">
        <w:rPr>
          <w:rFonts w:ascii="Times New Roman" w:eastAsia="VNI-Times" w:hAnsi="Times New Roman"/>
          <w:bCs/>
        </w:rPr>
        <w:t xml:space="preserve">: </w:t>
      </w:r>
    </w:p>
    <w:p w:rsidR="001C1AB6" w:rsidRPr="001C1AB6" w:rsidRDefault="001C1AB6" w:rsidP="00637308">
      <w:pPr>
        <w:spacing w:line="288" w:lineRule="auto"/>
        <w:ind w:left="360" w:firstLine="207"/>
        <w:rPr>
          <w:rFonts w:ascii="Times New Roman" w:hAnsi="Times New Roman"/>
        </w:rPr>
      </w:pPr>
      <w:r w:rsidRPr="001C1AB6">
        <w:rPr>
          <w:rFonts w:ascii="Times New Roman" w:hAnsi="Times New Roman"/>
        </w:rPr>
        <w:t xml:space="preserve">- </w:t>
      </w:r>
      <w:proofErr w:type="spellStart"/>
      <w:r w:rsidRPr="001C1AB6">
        <w:rPr>
          <w:rFonts w:ascii="Times New Roman" w:hAnsi="Times New Roman"/>
        </w:rPr>
        <w:t>Giáo</w:t>
      </w:r>
      <w:proofErr w:type="spellEnd"/>
      <w:r w:rsidRPr="001C1AB6">
        <w:rPr>
          <w:rFonts w:ascii="Times New Roman" w:hAnsi="Times New Roman"/>
        </w:rPr>
        <w:t xml:space="preserve"> </w:t>
      </w:r>
      <w:proofErr w:type="spellStart"/>
      <w:r w:rsidRPr="001C1AB6">
        <w:rPr>
          <w:rFonts w:ascii="Times New Roman" w:hAnsi="Times New Roman"/>
        </w:rPr>
        <w:t>trình</w:t>
      </w:r>
      <w:proofErr w:type="spellEnd"/>
      <w:r w:rsidRPr="001C1AB6">
        <w:rPr>
          <w:rFonts w:ascii="Times New Roman" w:hAnsi="Times New Roman"/>
        </w:rPr>
        <w:t>:</w:t>
      </w:r>
    </w:p>
    <w:p w:rsidR="00637308" w:rsidRDefault="00637308" w:rsidP="00637308">
      <w:pPr>
        <w:spacing w:line="288" w:lineRule="auto"/>
        <w:ind w:firstLine="567"/>
        <w:rPr>
          <w:rFonts w:ascii="Times New Roman" w:hAnsi="Times New Roman"/>
          <w:b/>
        </w:rPr>
      </w:pPr>
      <w:r w:rsidRPr="00C54451"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</w:rPr>
        <w:t>Developing Skills for the TOEIC</w:t>
      </w:r>
      <w:r>
        <w:rPr>
          <w:rFonts w:ascii="Times New Roman" w:hAnsi="Times New Roman"/>
          <w:b/>
          <w:vertAlign w:val="superscript"/>
        </w:rPr>
        <w:t xml:space="preserve">® </w:t>
      </w:r>
      <w:r>
        <w:rPr>
          <w:rFonts w:ascii="Times New Roman" w:hAnsi="Times New Roman"/>
          <w:b/>
        </w:rPr>
        <w:t xml:space="preserve">Test </w:t>
      </w:r>
    </w:p>
    <w:p w:rsidR="00637308" w:rsidRDefault="00637308" w:rsidP="00637308">
      <w:pPr>
        <w:spacing w:line="288" w:lineRule="auto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</w:rPr>
        <w:t>By Paul Edmunds – Anne Taylor – Vietnamese Edition © 2007 by First News – Tri Viet</w:t>
      </w:r>
    </w:p>
    <w:p w:rsidR="00637308" w:rsidRPr="00637308" w:rsidRDefault="00637308" w:rsidP="00637308">
      <w:pPr>
        <w:pStyle w:val="ListParagraph"/>
        <w:numPr>
          <w:ilvl w:val="0"/>
          <w:numId w:val="6"/>
        </w:numPr>
        <w:spacing w:line="288" w:lineRule="auto"/>
        <w:ind w:left="720" w:hanging="180"/>
        <w:rPr>
          <w:rFonts w:ascii="Times New Roman" w:hAnsi="Times New Roman"/>
          <w:sz w:val="26"/>
          <w:szCs w:val="26"/>
        </w:rPr>
      </w:pPr>
      <w:proofErr w:type="spellStart"/>
      <w:r w:rsidRPr="00637308">
        <w:rPr>
          <w:rFonts w:ascii="Times New Roman" w:hAnsi="Times New Roman"/>
          <w:sz w:val="26"/>
          <w:szCs w:val="26"/>
        </w:rPr>
        <w:t>Tài</w:t>
      </w:r>
      <w:proofErr w:type="spellEnd"/>
      <w:r w:rsidRPr="006373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7308">
        <w:rPr>
          <w:rFonts w:ascii="Times New Roman" w:hAnsi="Times New Roman"/>
          <w:sz w:val="26"/>
          <w:szCs w:val="26"/>
        </w:rPr>
        <w:t>liệu</w:t>
      </w:r>
      <w:proofErr w:type="spellEnd"/>
      <w:r w:rsidRPr="006373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7308">
        <w:rPr>
          <w:rFonts w:ascii="Times New Roman" w:hAnsi="Times New Roman"/>
          <w:sz w:val="26"/>
          <w:szCs w:val="26"/>
        </w:rPr>
        <w:t>tham</w:t>
      </w:r>
      <w:proofErr w:type="spellEnd"/>
      <w:r w:rsidRPr="006373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7308">
        <w:rPr>
          <w:rFonts w:ascii="Times New Roman" w:hAnsi="Times New Roman"/>
          <w:sz w:val="26"/>
          <w:szCs w:val="26"/>
        </w:rPr>
        <w:t>khảo</w:t>
      </w:r>
      <w:proofErr w:type="spellEnd"/>
      <w:r w:rsidRPr="00637308">
        <w:rPr>
          <w:rFonts w:ascii="Times New Roman" w:hAnsi="Times New Roman"/>
          <w:sz w:val="26"/>
          <w:szCs w:val="26"/>
        </w:rPr>
        <w:t>:</w:t>
      </w:r>
    </w:p>
    <w:p w:rsidR="00637308" w:rsidRDefault="00637308" w:rsidP="00637308">
      <w:pPr>
        <w:spacing w:line="288" w:lineRule="auto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Vocabulary and Grammar Handouts - </w:t>
      </w:r>
      <w:proofErr w:type="spellStart"/>
      <w:r>
        <w:rPr>
          <w:rFonts w:ascii="Times New Roman" w:hAnsi="Times New Roman"/>
          <w:b/>
        </w:rPr>
        <w:t>Ấn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bản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nội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bộ</w:t>
      </w:r>
      <w:proofErr w:type="spellEnd"/>
      <w:r>
        <w:rPr>
          <w:rFonts w:ascii="Times New Roman" w:hAnsi="Times New Roman"/>
          <w:b/>
        </w:rPr>
        <w:t xml:space="preserve"> - </w:t>
      </w:r>
      <w:proofErr w:type="spellStart"/>
      <w:r>
        <w:rPr>
          <w:rFonts w:ascii="Times New Roman" w:hAnsi="Times New Roman"/>
          <w:b/>
        </w:rPr>
        <w:t>cập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nhật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hàng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năm</w:t>
      </w:r>
      <w:proofErr w:type="spellEnd"/>
    </w:p>
    <w:p w:rsidR="00637308" w:rsidRDefault="00637308" w:rsidP="00637308">
      <w:pPr>
        <w:spacing w:line="288" w:lineRule="auto"/>
        <w:ind w:left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. LONGMAN PREPARATION SERIES FOR THE NEW TOEIC TEST – 4</w:t>
      </w:r>
      <w:r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Edition</w:t>
      </w:r>
      <w:proofErr w:type="gramEnd"/>
      <w:r>
        <w:rPr>
          <w:rFonts w:ascii="Times New Roman" w:hAnsi="Times New Roman"/>
          <w:b/>
        </w:rPr>
        <w:t xml:space="preserve"> – Intermediate</w:t>
      </w:r>
    </w:p>
    <w:p w:rsidR="00637308" w:rsidRDefault="00637308" w:rsidP="00637308">
      <w:pPr>
        <w:spacing w:line="288" w:lineRule="auto"/>
        <w:ind w:left="567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By Lin </w:t>
      </w:r>
      <w:proofErr w:type="spellStart"/>
      <w:r>
        <w:rPr>
          <w:rFonts w:ascii="Times New Roman" w:hAnsi="Times New Roman"/>
        </w:rPr>
        <w:t>Lougheed</w:t>
      </w:r>
      <w:proofErr w:type="spellEnd"/>
      <w:r>
        <w:rPr>
          <w:rFonts w:ascii="Times New Roman" w:hAnsi="Times New Roman"/>
        </w:rPr>
        <w:t xml:space="preserve"> Copyright © 2007 by Pearson Education, Inc.</w:t>
      </w:r>
      <w:proofErr w:type="gramEnd"/>
    </w:p>
    <w:p w:rsidR="00637308" w:rsidRDefault="00637308" w:rsidP="00637308">
      <w:pPr>
        <w:spacing w:line="288" w:lineRule="auto"/>
        <w:ind w:left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. TNT Introductory TOEIC – Volume 1&amp;2</w:t>
      </w:r>
    </w:p>
    <w:p w:rsidR="00637308" w:rsidRDefault="00637308" w:rsidP="00637308">
      <w:pPr>
        <w:spacing w:line="288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By </w:t>
      </w:r>
      <w:proofErr w:type="spellStart"/>
      <w:r>
        <w:rPr>
          <w:rFonts w:ascii="Times New Roman" w:hAnsi="Times New Roman"/>
        </w:rPr>
        <w:t>Lorin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Woolfe</w:t>
      </w:r>
      <w:proofErr w:type="spellEnd"/>
      <w:r>
        <w:rPr>
          <w:rFonts w:ascii="Times New Roman" w:hAnsi="Times New Roman"/>
        </w:rPr>
        <w:t xml:space="preserve"> – Vietnamese Edition © 2010 by </w:t>
      </w:r>
      <w:proofErr w:type="spellStart"/>
      <w:r>
        <w:rPr>
          <w:rFonts w:ascii="Times New Roman" w:hAnsi="Times New Roman"/>
        </w:rPr>
        <w:t>Nhan</w:t>
      </w:r>
      <w:proofErr w:type="spellEnd"/>
      <w:r>
        <w:rPr>
          <w:rFonts w:ascii="Times New Roman" w:hAnsi="Times New Roman"/>
        </w:rPr>
        <w:t xml:space="preserve"> Tri Viet</w:t>
      </w:r>
    </w:p>
    <w:p w:rsidR="00637308" w:rsidRDefault="00637308" w:rsidP="00637308">
      <w:pPr>
        <w:spacing w:line="288" w:lineRule="auto"/>
        <w:ind w:left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. 3 Steps to conquer the New TOEIC Test – BIG STEP TOEIC 1</w:t>
      </w:r>
    </w:p>
    <w:p w:rsidR="00637308" w:rsidRDefault="00637308" w:rsidP="00637308">
      <w:pPr>
        <w:spacing w:line="288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By Kim </w:t>
      </w:r>
      <w:proofErr w:type="spellStart"/>
      <w:r>
        <w:rPr>
          <w:rFonts w:ascii="Times New Roman" w:hAnsi="Times New Roman"/>
        </w:rPr>
        <w:t>Soyeong</w:t>
      </w:r>
      <w:proofErr w:type="spellEnd"/>
      <w:r>
        <w:rPr>
          <w:rFonts w:ascii="Times New Roman" w:hAnsi="Times New Roman"/>
        </w:rPr>
        <w:t xml:space="preserve"> – Park Won – Lee Yun-u – Vietnamese Edition © 2009 by </w:t>
      </w:r>
      <w:proofErr w:type="spellStart"/>
      <w:r>
        <w:rPr>
          <w:rFonts w:ascii="Times New Roman" w:hAnsi="Times New Roman"/>
        </w:rPr>
        <w:t>Nhan</w:t>
      </w:r>
      <w:proofErr w:type="spellEnd"/>
      <w:r>
        <w:rPr>
          <w:rFonts w:ascii="Times New Roman" w:hAnsi="Times New Roman"/>
        </w:rPr>
        <w:t xml:space="preserve"> Tri Viet</w:t>
      </w:r>
    </w:p>
    <w:p w:rsidR="00637308" w:rsidRDefault="00637308" w:rsidP="00637308">
      <w:pPr>
        <w:spacing w:line="288" w:lineRule="auto"/>
        <w:ind w:left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. Complete Guide to the TOEIC Test – 3</w:t>
      </w:r>
      <w:r>
        <w:rPr>
          <w:rFonts w:ascii="Times New Roman" w:hAnsi="Times New Roman"/>
          <w:b/>
          <w:vertAlign w:val="superscript"/>
        </w:rPr>
        <w:t>rd</w:t>
      </w:r>
      <w:r>
        <w:rPr>
          <w:rFonts w:ascii="Times New Roman" w:hAnsi="Times New Roman"/>
          <w:b/>
        </w:rPr>
        <w:t xml:space="preserve"> edition</w:t>
      </w:r>
    </w:p>
    <w:p w:rsidR="00637308" w:rsidRDefault="00637308" w:rsidP="00637308">
      <w:pPr>
        <w:spacing w:line="288" w:lineRule="auto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</w:rPr>
        <w:t>By Bruce Rogers – 2006</w:t>
      </w:r>
    </w:p>
    <w:p w:rsidR="00637308" w:rsidRPr="007F555E" w:rsidRDefault="00637308" w:rsidP="00637308">
      <w:pPr>
        <w:spacing w:before="120" w:after="120"/>
        <w:ind w:left="-374" w:right="-544"/>
        <w:jc w:val="both"/>
        <w:rPr>
          <w:rFonts w:ascii="Times New Roman" w:eastAsia="VNI-Times" w:hAnsi="Times New Roman"/>
          <w:bCs/>
        </w:rPr>
      </w:pPr>
      <w:proofErr w:type="spellStart"/>
      <w:r w:rsidRPr="007F555E">
        <w:rPr>
          <w:rFonts w:ascii="Times New Roman" w:eastAsia="VNI-Times" w:hAnsi="Times New Roman"/>
          <w:bCs/>
        </w:rPr>
        <w:t>Hình</w:t>
      </w:r>
      <w:proofErr w:type="spellEnd"/>
      <w:r w:rsidRPr="007F555E">
        <w:rPr>
          <w:rFonts w:ascii="Times New Roman" w:eastAsia="VNI-Times" w:hAnsi="Times New Roman"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Cs/>
        </w:rPr>
        <w:t>thức</w:t>
      </w:r>
      <w:proofErr w:type="spellEnd"/>
      <w:r w:rsidRPr="007F555E">
        <w:rPr>
          <w:rFonts w:ascii="Times New Roman" w:eastAsia="VNI-Times" w:hAnsi="Times New Roman"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Cs/>
        </w:rPr>
        <w:t>thi</w:t>
      </w:r>
      <w:proofErr w:type="spellEnd"/>
      <w:r w:rsidRPr="007F555E">
        <w:rPr>
          <w:rFonts w:ascii="Times New Roman" w:eastAsia="VNI-Times" w:hAnsi="Times New Roman"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Cs/>
        </w:rPr>
        <w:t>kết</w:t>
      </w:r>
      <w:proofErr w:type="spellEnd"/>
      <w:r w:rsidRPr="007F555E">
        <w:rPr>
          <w:rFonts w:ascii="Times New Roman" w:eastAsia="VNI-Times" w:hAnsi="Times New Roman"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Cs/>
        </w:rPr>
        <w:t>thúc</w:t>
      </w:r>
      <w:proofErr w:type="spellEnd"/>
      <w:r w:rsidRPr="007F555E">
        <w:rPr>
          <w:rFonts w:ascii="Times New Roman" w:eastAsia="VNI-Times" w:hAnsi="Times New Roman"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Cs/>
        </w:rPr>
        <w:t>học</w:t>
      </w:r>
      <w:proofErr w:type="spellEnd"/>
      <w:r w:rsidRPr="007F555E">
        <w:rPr>
          <w:rFonts w:ascii="Times New Roman" w:eastAsia="VNI-Times" w:hAnsi="Times New Roman"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Cs/>
        </w:rPr>
        <w:t>phần</w:t>
      </w:r>
      <w:proofErr w:type="spellEnd"/>
      <w:r w:rsidRPr="007F555E">
        <w:rPr>
          <w:rFonts w:ascii="Times New Roman" w:eastAsia="VNI-Times" w:hAnsi="Times New Roman"/>
          <w:bCs/>
        </w:rPr>
        <w:t xml:space="preserve">: </w:t>
      </w:r>
      <w:proofErr w:type="spellStart"/>
      <w:r>
        <w:rPr>
          <w:rFonts w:ascii="Times New Roman" w:eastAsia="VNI-Times" w:hAnsi="Times New Roman"/>
          <w:bCs/>
        </w:rPr>
        <w:t>Trắc</w:t>
      </w:r>
      <w:proofErr w:type="spellEnd"/>
      <w:r>
        <w:rPr>
          <w:rFonts w:ascii="Times New Roman" w:eastAsia="VNI-Times" w:hAnsi="Times New Roman"/>
          <w:bCs/>
        </w:rPr>
        <w:t xml:space="preserve"> </w:t>
      </w:r>
      <w:proofErr w:type="spellStart"/>
      <w:r>
        <w:rPr>
          <w:rFonts w:ascii="Times New Roman" w:eastAsia="VNI-Times" w:hAnsi="Times New Roman"/>
          <w:bCs/>
        </w:rPr>
        <w:t>nghiệm</w:t>
      </w:r>
      <w:proofErr w:type="spellEnd"/>
      <w:r>
        <w:rPr>
          <w:rFonts w:ascii="Times New Roman" w:eastAsia="VNI-Times" w:hAnsi="Times New Roman"/>
          <w:bCs/>
        </w:rPr>
        <w:t xml:space="preserve">  </w:t>
      </w:r>
      <w:r w:rsidRPr="007F555E">
        <w:rPr>
          <w:rFonts w:ascii="Times New Roman" w:eastAsia="VNI-Times" w:hAnsi="Times New Roman"/>
          <w:bCs/>
        </w:rPr>
        <w:tab/>
        <w:t xml:space="preserve"> </w:t>
      </w:r>
      <w:proofErr w:type="spellStart"/>
      <w:r w:rsidRPr="007F555E">
        <w:rPr>
          <w:rFonts w:ascii="Times New Roman" w:eastAsia="VNI-Times" w:hAnsi="Times New Roman"/>
          <w:bCs/>
        </w:rPr>
        <w:t>Thời</w:t>
      </w:r>
      <w:proofErr w:type="spellEnd"/>
      <w:r w:rsidRPr="007F555E">
        <w:rPr>
          <w:rFonts w:ascii="Times New Roman" w:eastAsia="VNI-Times" w:hAnsi="Times New Roman"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Cs/>
        </w:rPr>
        <w:t>gian</w:t>
      </w:r>
      <w:proofErr w:type="spellEnd"/>
      <w:r w:rsidRPr="007F555E">
        <w:rPr>
          <w:rFonts w:ascii="Times New Roman" w:eastAsia="VNI-Times" w:hAnsi="Times New Roman"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Cs/>
        </w:rPr>
        <w:t>làm</w:t>
      </w:r>
      <w:proofErr w:type="spellEnd"/>
      <w:r w:rsidRPr="007F555E">
        <w:rPr>
          <w:rFonts w:ascii="Times New Roman" w:eastAsia="VNI-Times" w:hAnsi="Times New Roman"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Cs/>
        </w:rPr>
        <w:t>bài</w:t>
      </w:r>
      <w:proofErr w:type="spellEnd"/>
      <w:r w:rsidRPr="007F555E">
        <w:rPr>
          <w:rFonts w:ascii="Times New Roman" w:eastAsia="VNI-Times" w:hAnsi="Times New Roman"/>
          <w:bCs/>
        </w:rPr>
        <w:t xml:space="preserve">: 60 </w:t>
      </w:r>
      <w:proofErr w:type="spellStart"/>
      <w:r w:rsidRPr="007F555E">
        <w:rPr>
          <w:rFonts w:ascii="Times New Roman" w:eastAsia="VNI-Times" w:hAnsi="Times New Roman"/>
          <w:bCs/>
        </w:rPr>
        <w:t>phút</w:t>
      </w:r>
      <w:proofErr w:type="spellEnd"/>
      <w:r w:rsidRPr="007F555E">
        <w:rPr>
          <w:rFonts w:ascii="Times New Roman" w:eastAsia="VNI-Times" w:hAnsi="Times New Roman"/>
          <w:bCs/>
        </w:rPr>
        <w:t>.</w:t>
      </w:r>
    </w:p>
    <w:p w:rsidR="00637308" w:rsidRPr="007F555E" w:rsidRDefault="00637308" w:rsidP="005A09A9">
      <w:pPr>
        <w:spacing w:before="120" w:after="120"/>
        <w:ind w:left="-374" w:right="-544"/>
        <w:jc w:val="both"/>
        <w:rPr>
          <w:rFonts w:ascii="Times New Roman" w:eastAsia="VNI-Times" w:hAnsi="Times New Roman"/>
          <w:bCs/>
        </w:rPr>
      </w:pPr>
    </w:p>
    <w:tbl>
      <w:tblPr>
        <w:tblW w:w="10125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5"/>
        <w:gridCol w:w="6703"/>
        <w:gridCol w:w="862"/>
        <w:gridCol w:w="1375"/>
      </w:tblGrid>
      <w:tr w:rsidR="00C7168D" w:rsidRPr="007F555E" w:rsidTr="00B43206"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C7168D" w:rsidRPr="007F555E" w:rsidRDefault="00C7168D" w:rsidP="00B43206">
            <w:pPr>
              <w:spacing w:before="120" w:after="120"/>
              <w:ind w:left="-183" w:right="-183"/>
              <w:jc w:val="center"/>
              <w:rPr>
                <w:rFonts w:ascii="Times New Roman" w:eastAsia="VNI-Times" w:hAnsi="Times New Roman"/>
                <w:bCs/>
              </w:rPr>
            </w:pPr>
            <w:proofErr w:type="spellStart"/>
            <w:r>
              <w:rPr>
                <w:rFonts w:ascii="Times New Roman" w:eastAsia="VNI-Times" w:hAnsi="Times New Roman"/>
                <w:bCs/>
              </w:rPr>
              <w:t>Tuần</w:t>
            </w:r>
            <w:proofErr w:type="spellEnd"/>
          </w:p>
        </w:tc>
        <w:tc>
          <w:tcPr>
            <w:tcW w:w="6703" w:type="dxa"/>
            <w:tcBorders>
              <w:bottom w:val="single" w:sz="4" w:space="0" w:color="auto"/>
            </w:tcBorders>
            <w:vAlign w:val="center"/>
          </w:tcPr>
          <w:p w:rsidR="00C7168D" w:rsidRPr="007F555E" w:rsidRDefault="00C7168D" w:rsidP="00B43206">
            <w:pPr>
              <w:spacing w:before="120" w:after="120"/>
              <w:ind w:right="-544"/>
              <w:jc w:val="center"/>
              <w:rPr>
                <w:rFonts w:ascii="Times New Roman" w:eastAsia="VNI-Times" w:hAnsi="Times New Roman"/>
                <w:bCs/>
              </w:rPr>
            </w:pPr>
            <w:proofErr w:type="spellStart"/>
            <w:r w:rsidRPr="007F555E">
              <w:rPr>
                <w:rFonts w:ascii="Times New Roman" w:eastAsia="VNI-Times" w:hAnsi="Times New Roman"/>
                <w:bCs/>
              </w:rPr>
              <w:t>Nội</w:t>
            </w:r>
            <w:proofErr w:type="spellEnd"/>
            <w:r w:rsidRPr="007F555E">
              <w:rPr>
                <w:rFonts w:ascii="Times New Roman" w:eastAsia="VNI-Times" w:hAnsi="Times New Roman"/>
                <w:bCs/>
              </w:rPr>
              <w:t xml:space="preserve"> dung </w:t>
            </w:r>
            <w:proofErr w:type="spellStart"/>
            <w:r w:rsidRPr="007F555E">
              <w:rPr>
                <w:rFonts w:ascii="Times New Roman" w:eastAsia="VNI-Times" w:hAnsi="Times New Roman"/>
                <w:bCs/>
              </w:rPr>
              <w:t>giảng</w:t>
            </w:r>
            <w:proofErr w:type="spellEnd"/>
            <w:r w:rsidRPr="007F555E">
              <w:rPr>
                <w:rFonts w:ascii="Times New Roman" w:eastAsia="VNI-Times" w:hAnsi="Times New Roman"/>
                <w:bCs/>
              </w:rPr>
              <w:t xml:space="preserve"> </w:t>
            </w:r>
            <w:proofErr w:type="spellStart"/>
            <w:r w:rsidRPr="007F555E">
              <w:rPr>
                <w:rFonts w:ascii="Times New Roman" w:eastAsia="VNI-Times" w:hAnsi="Times New Roman"/>
                <w:bCs/>
              </w:rPr>
              <w:t>dạy</w:t>
            </w:r>
            <w:proofErr w:type="spellEnd"/>
          </w:p>
          <w:p w:rsidR="00C7168D" w:rsidRPr="007F555E" w:rsidRDefault="00C7168D" w:rsidP="00B43206">
            <w:pPr>
              <w:spacing w:before="120" w:after="120"/>
              <w:ind w:right="-544"/>
              <w:jc w:val="center"/>
              <w:rPr>
                <w:rFonts w:ascii="Times New Roman" w:eastAsia="VNI-Times" w:hAnsi="Times New Roman"/>
                <w:bCs/>
              </w:rPr>
            </w:pPr>
            <w:r>
              <w:rPr>
                <w:rFonts w:ascii="Times New Roman" w:eastAsia="VNI-Times" w:hAnsi="Times New Roman"/>
                <w:bCs/>
              </w:rPr>
              <w:t>(</w:t>
            </w:r>
            <w:proofErr w:type="spellStart"/>
            <w:r w:rsidRPr="007F555E">
              <w:rPr>
                <w:rFonts w:ascii="Times New Roman" w:eastAsia="VNI-Times" w:hAnsi="Times New Roman"/>
                <w:bCs/>
              </w:rPr>
              <w:t>ghi</w:t>
            </w:r>
            <w:proofErr w:type="spellEnd"/>
            <w:r w:rsidRPr="007F555E">
              <w:rPr>
                <w:rFonts w:ascii="Times New Roman" w:eastAsia="VNI-Times" w:hAnsi="Times New Roman"/>
                <w:bCs/>
              </w:rPr>
              <w:t xml:space="preserve"> chi </w:t>
            </w:r>
            <w:proofErr w:type="spellStart"/>
            <w:r w:rsidRPr="007F555E">
              <w:rPr>
                <w:rFonts w:ascii="Times New Roman" w:eastAsia="VNI-Times" w:hAnsi="Times New Roman"/>
                <w:bCs/>
              </w:rPr>
              <w:t>tiết</w:t>
            </w:r>
            <w:proofErr w:type="spellEnd"/>
            <w:r w:rsidRPr="007F555E">
              <w:rPr>
                <w:rFonts w:ascii="Times New Roman" w:eastAsia="VNI-Times" w:hAnsi="Times New Roman"/>
                <w:bCs/>
              </w:rPr>
              <w:t xml:space="preserve"> </w:t>
            </w:r>
            <w:proofErr w:type="spellStart"/>
            <w:r w:rsidRPr="007F555E">
              <w:rPr>
                <w:rFonts w:ascii="Times New Roman" w:eastAsia="VNI-Times" w:hAnsi="Times New Roman"/>
                <w:bCs/>
              </w:rPr>
              <w:t>cho</w:t>
            </w:r>
            <w:proofErr w:type="spellEnd"/>
            <w:r w:rsidRPr="007F555E">
              <w:rPr>
                <w:rFonts w:ascii="Times New Roman" w:eastAsia="VNI-Times" w:hAnsi="Times New Roman"/>
                <w:bCs/>
              </w:rPr>
              <w:t xml:space="preserve"> </w:t>
            </w:r>
            <w:proofErr w:type="spellStart"/>
            <w:r w:rsidRPr="007F555E">
              <w:rPr>
                <w:rFonts w:ascii="Times New Roman" w:eastAsia="VNI-Times" w:hAnsi="Times New Roman"/>
                <w:bCs/>
              </w:rPr>
              <w:t>từng</w:t>
            </w:r>
            <w:proofErr w:type="spellEnd"/>
            <w:r w:rsidRPr="007F555E">
              <w:rPr>
                <w:rFonts w:ascii="Times New Roman" w:eastAsia="VNI-Times" w:hAnsi="Times New Roman"/>
                <w:bCs/>
              </w:rPr>
              <w:t xml:space="preserve"> </w:t>
            </w:r>
            <w:proofErr w:type="spellStart"/>
            <w:r w:rsidRPr="007F555E">
              <w:rPr>
                <w:rFonts w:ascii="Times New Roman" w:eastAsia="VNI-Times" w:hAnsi="Times New Roman"/>
                <w:bCs/>
              </w:rPr>
              <w:t>buổi</w:t>
            </w:r>
            <w:proofErr w:type="spellEnd"/>
            <w:r w:rsidRPr="007F555E">
              <w:rPr>
                <w:rFonts w:ascii="Times New Roman" w:eastAsia="VNI-Times" w:hAnsi="Times New Roman"/>
                <w:bCs/>
              </w:rPr>
              <w:t xml:space="preserve"> </w:t>
            </w:r>
            <w:proofErr w:type="spellStart"/>
            <w:r w:rsidRPr="007F555E">
              <w:rPr>
                <w:rFonts w:ascii="Times New Roman" w:eastAsia="VNI-Times" w:hAnsi="Times New Roman"/>
                <w:bCs/>
              </w:rPr>
              <w:t>dạy</w:t>
            </w:r>
            <w:proofErr w:type="spellEnd"/>
            <w:r w:rsidRPr="007F555E">
              <w:rPr>
                <w:rFonts w:ascii="Times New Roman" w:eastAsia="VNI-Times" w:hAnsi="Times New Roman"/>
                <w:bCs/>
              </w:rPr>
              <w:t>)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C7168D" w:rsidRPr="007F555E" w:rsidRDefault="00C7168D" w:rsidP="00B43206">
            <w:pPr>
              <w:spacing w:before="120" w:after="120"/>
              <w:ind w:right="-36"/>
              <w:rPr>
                <w:rFonts w:ascii="Times New Roman" w:eastAsia="VNI-Times" w:hAnsi="Times New Roman"/>
                <w:bCs/>
              </w:rPr>
            </w:pPr>
            <w:proofErr w:type="spellStart"/>
            <w:r w:rsidRPr="007F555E">
              <w:rPr>
                <w:rFonts w:ascii="Times New Roman" w:eastAsia="VNI-Times" w:hAnsi="Times New Roman"/>
                <w:bCs/>
              </w:rPr>
              <w:t>Số</w:t>
            </w:r>
            <w:proofErr w:type="spellEnd"/>
            <w:r w:rsidRPr="007F555E">
              <w:rPr>
                <w:rFonts w:ascii="Times New Roman" w:eastAsia="VNI-Times" w:hAnsi="Times New Roman"/>
                <w:bCs/>
              </w:rPr>
              <w:t xml:space="preserve"> </w:t>
            </w:r>
            <w:proofErr w:type="spellStart"/>
            <w:r w:rsidRPr="007F555E">
              <w:rPr>
                <w:rFonts w:ascii="Times New Roman" w:eastAsia="VNI-Times" w:hAnsi="Times New Roman"/>
                <w:bCs/>
              </w:rPr>
              <w:t>tiết</w:t>
            </w:r>
            <w:proofErr w:type="spellEnd"/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C7168D" w:rsidRPr="007F555E" w:rsidRDefault="00C7168D" w:rsidP="00B43206">
            <w:pPr>
              <w:spacing w:before="120" w:after="120"/>
              <w:jc w:val="center"/>
              <w:rPr>
                <w:rFonts w:ascii="Times New Roman" w:eastAsia="VNI-Times" w:hAnsi="Times New Roman"/>
                <w:bCs/>
              </w:rPr>
            </w:pPr>
            <w:proofErr w:type="spellStart"/>
            <w:r w:rsidRPr="007F555E">
              <w:rPr>
                <w:rFonts w:ascii="Times New Roman" w:eastAsia="VNI-Times" w:hAnsi="Times New Roman"/>
                <w:bCs/>
              </w:rPr>
              <w:t>Ghi</w:t>
            </w:r>
            <w:proofErr w:type="spellEnd"/>
            <w:r w:rsidRPr="007F555E">
              <w:rPr>
                <w:rFonts w:ascii="Times New Roman" w:eastAsia="VNI-Times" w:hAnsi="Times New Roman"/>
                <w:bCs/>
              </w:rPr>
              <w:t xml:space="preserve"> </w:t>
            </w:r>
            <w:proofErr w:type="spellStart"/>
            <w:r w:rsidRPr="007F555E">
              <w:rPr>
                <w:rFonts w:ascii="Times New Roman" w:eastAsia="VNI-Times" w:hAnsi="Times New Roman"/>
                <w:bCs/>
              </w:rPr>
              <w:t>chú</w:t>
            </w:r>
            <w:proofErr w:type="spellEnd"/>
          </w:p>
        </w:tc>
      </w:tr>
      <w:tr w:rsidR="00C7168D" w:rsidRPr="007F555E" w:rsidTr="00B43206">
        <w:tc>
          <w:tcPr>
            <w:tcW w:w="1185" w:type="dxa"/>
            <w:tcBorders>
              <w:bottom w:val="dotted" w:sz="4" w:space="0" w:color="auto"/>
            </w:tcBorders>
            <w:vAlign w:val="center"/>
          </w:tcPr>
          <w:p w:rsidR="00C7168D" w:rsidRPr="007F555E" w:rsidRDefault="00C7168D" w:rsidP="00B43206">
            <w:pPr>
              <w:spacing w:before="120" w:after="120"/>
              <w:ind w:right="-544"/>
              <w:rPr>
                <w:rFonts w:ascii="Times New Roman" w:eastAsia="VNI-Times" w:hAnsi="Times New Roman"/>
                <w:bCs/>
              </w:rPr>
            </w:pPr>
          </w:p>
        </w:tc>
        <w:tc>
          <w:tcPr>
            <w:tcW w:w="6703" w:type="dxa"/>
            <w:tcBorders>
              <w:bottom w:val="dotted" w:sz="4" w:space="0" w:color="auto"/>
            </w:tcBorders>
          </w:tcPr>
          <w:p w:rsidR="00637308" w:rsidRPr="009905C7" w:rsidRDefault="00637308" w:rsidP="00637308">
            <w:pPr>
              <w:rPr>
                <w:rFonts w:ascii="Times New Roman" w:eastAsia="VNI-Times" w:hAnsi="Times New Roman"/>
                <w:bCs/>
              </w:rPr>
            </w:pPr>
            <w:proofErr w:type="spellStart"/>
            <w:r w:rsidRPr="009905C7">
              <w:rPr>
                <w:rFonts w:ascii="Times New Roman" w:eastAsia="VNI-Times" w:hAnsi="Times New Roman"/>
                <w:bCs/>
              </w:rPr>
              <w:t>Phần</w:t>
            </w:r>
            <w:proofErr w:type="spellEnd"/>
            <w:r w:rsidRPr="009905C7">
              <w:rPr>
                <w:rFonts w:ascii="Times New Roman" w:eastAsia="VNI-Times" w:hAnsi="Times New Roman"/>
                <w:bCs/>
              </w:rPr>
              <w:t xml:space="preserve"> </w:t>
            </w:r>
            <w:proofErr w:type="spellStart"/>
            <w:r w:rsidRPr="009905C7">
              <w:rPr>
                <w:rFonts w:ascii="Times New Roman" w:eastAsia="VNI-Times" w:hAnsi="Times New Roman"/>
                <w:bCs/>
              </w:rPr>
              <w:t>mở</w:t>
            </w:r>
            <w:proofErr w:type="spellEnd"/>
            <w:r w:rsidRPr="009905C7">
              <w:rPr>
                <w:rFonts w:ascii="Times New Roman" w:eastAsia="VNI-Times" w:hAnsi="Times New Roman"/>
                <w:bCs/>
              </w:rPr>
              <w:t xml:space="preserve"> </w:t>
            </w:r>
            <w:proofErr w:type="spellStart"/>
            <w:r w:rsidRPr="009905C7">
              <w:rPr>
                <w:rFonts w:ascii="Times New Roman" w:eastAsia="VNI-Times" w:hAnsi="Times New Roman"/>
                <w:bCs/>
              </w:rPr>
              <w:t>đầu</w:t>
            </w:r>
            <w:proofErr w:type="spellEnd"/>
            <w:r w:rsidRPr="009905C7">
              <w:rPr>
                <w:rFonts w:ascii="Times New Roman" w:eastAsia="VNI-Times" w:hAnsi="Times New Roman"/>
                <w:bCs/>
              </w:rPr>
              <w:t>:</w:t>
            </w:r>
          </w:p>
          <w:p w:rsidR="00637308" w:rsidRPr="009905C7" w:rsidRDefault="00637308" w:rsidP="00637308">
            <w:pPr>
              <w:numPr>
                <w:ilvl w:val="0"/>
                <w:numId w:val="1"/>
              </w:numPr>
              <w:ind w:left="252" w:hanging="252"/>
              <w:jc w:val="both"/>
              <w:rPr>
                <w:rFonts w:ascii="Times New Roman" w:eastAsia="VNI-Times" w:hAnsi="Times New Roman"/>
                <w:bCs/>
              </w:rPr>
            </w:pPr>
            <w:proofErr w:type="spellStart"/>
            <w:r w:rsidRPr="009905C7">
              <w:rPr>
                <w:rFonts w:ascii="Times New Roman" w:eastAsia="VNI-Times" w:hAnsi="Times New Roman"/>
                <w:bCs/>
              </w:rPr>
              <w:t>Giới</w:t>
            </w:r>
            <w:proofErr w:type="spellEnd"/>
            <w:r w:rsidRPr="009905C7">
              <w:rPr>
                <w:rFonts w:ascii="Times New Roman" w:eastAsia="VNI-Times" w:hAnsi="Times New Roman"/>
                <w:bCs/>
              </w:rPr>
              <w:t xml:space="preserve"> </w:t>
            </w:r>
            <w:proofErr w:type="spellStart"/>
            <w:r w:rsidRPr="009905C7">
              <w:rPr>
                <w:rFonts w:ascii="Times New Roman" w:eastAsia="VNI-Times" w:hAnsi="Times New Roman"/>
                <w:bCs/>
              </w:rPr>
              <w:t>thiệu</w:t>
            </w:r>
            <w:proofErr w:type="spellEnd"/>
            <w:r w:rsidRPr="009905C7">
              <w:rPr>
                <w:rFonts w:ascii="Times New Roman" w:eastAsia="VNI-Times" w:hAnsi="Times New Roman"/>
                <w:bCs/>
              </w:rPr>
              <w:t xml:space="preserve"> </w:t>
            </w:r>
            <w:proofErr w:type="spellStart"/>
            <w:r w:rsidRPr="009905C7">
              <w:rPr>
                <w:rFonts w:ascii="Times New Roman" w:eastAsia="VNI-Times" w:hAnsi="Times New Roman"/>
                <w:bCs/>
              </w:rPr>
              <w:t>môn</w:t>
            </w:r>
            <w:proofErr w:type="spellEnd"/>
            <w:r w:rsidRPr="009905C7">
              <w:rPr>
                <w:rFonts w:ascii="Times New Roman" w:eastAsia="VNI-Times" w:hAnsi="Times New Roman"/>
                <w:bCs/>
              </w:rPr>
              <w:t xml:space="preserve"> </w:t>
            </w:r>
            <w:proofErr w:type="spellStart"/>
            <w:r w:rsidRPr="009905C7">
              <w:rPr>
                <w:rFonts w:ascii="Times New Roman" w:eastAsia="VNI-Times" w:hAnsi="Times New Roman"/>
                <w:bCs/>
              </w:rPr>
              <w:t>học</w:t>
            </w:r>
            <w:proofErr w:type="spellEnd"/>
            <w:r w:rsidRPr="009905C7">
              <w:rPr>
                <w:rFonts w:ascii="Times New Roman" w:eastAsia="VNI-Times" w:hAnsi="Times New Roman"/>
                <w:bCs/>
              </w:rPr>
              <w:t xml:space="preserve">: </w:t>
            </w:r>
          </w:p>
          <w:p w:rsidR="00637308" w:rsidRPr="009905C7" w:rsidRDefault="00637308" w:rsidP="00637308">
            <w:pPr>
              <w:spacing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905C7">
              <w:rPr>
                <w:rFonts w:ascii="Times New Roman" w:hAnsi="Times New Roman"/>
              </w:rPr>
              <w:t xml:space="preserve">. </w:t>
            </w:r>
            <w:proofErr w:type="spellStart"/>
            <w:r w:rsidRPr="009905C7">
              <w:rPr>
                <w:rFonts w:ascii="Times New Roman" w:hAnsi="Times New Roman"/>
              </w:rPr>
              <w:t>Mục</w:t>
            </w:r>
            <w:proofErr w:type="spellEnd"/>
            <w:r w:rsidRPr="009905C7">
              <w:rPr>
                <w:rFonts w:ascii="Times New Roman" w:hAnsi="Times New Roman"/>
              </w:rPr>
              <w:t xml:space="preserve"> </w:t>
            </w:r>
            <w:proofErr w:type="spellStart"/>
            <w:r w:rsidRPr="009905C7">
              <w:rPr>
                <w:rFonts w:ascii="Times New Roman" w:hAnsi="Times New Roman"/>
              </w:rPr>
              <w:t>tiêu</w:t>
            </w:r>
            <w:proofErr w:type="spellEnd"/>
            <w:r w:rsidRPr="009905C7">
              <w:rPr>
                <w:rFonts w:ascii="Times New Roman" w:hAnsi="Times New Roman"/>
              </w:rPr>
              <w:t xml:space="preserve"> </w:t>
            </w:r>
            <w:proofErr w:type="spellStart"/>
            <w:r w:rsidRPr="009905C7">
              <w:rPr>
                <w:rFonts w:ascii="Times New Roman" w:hAnsi="Times New Roman"/>
              </w:rPr>
              <w:t>học</w:t>
            </w:r>
            <w:proofErr w:type="spellEnd"/>
            <w:r w:rsidRPr="009905C7">
              <w:rPr>
                <w:rFonts w:ascii="Times New Roman" w:hAnsi="Times New Roman"/>
              </w:rPr>
              <w:t xml:space="preserve"> </w:t>
            </w:r>
            <w:proofErr w:type="spellStart"/>
            <w:r w:rsidRPr="009905C7">
              <w:rPr>
                <w:rFonts w:ascii="Times New Roman" w:hAnsi="Times New Roman"/>
              </w:rPr>
              <w:t>phần</w:t>
            </w:r>
            <w:proofErr w:type="spellEnd"/>
            <w:r w:rsidRPr="009905C7">
              <w:rPr>
                <w:rFonts w:ascii="Times New Roman" w:hAnsi="Times New Roman"/>
              </w:rPr>
              <w:t>:</w:t>
            </w:r>
          </w:p>
          <w:p w:rsidR="00637308" w:rsidRDefault="00637308" w:rsidP="00637308">
            <w:pPr>
              <w:spacing w:line="288" w:lineRule="auto"/>
              <w:ind w:left="2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Giúp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 TOEIC.</w:t>
            </w:r>
          </w:p>
          <w:p w:rsidR="00637308" w:rsidRDefault="00637308" w:rsidP="00637308">
            <w:pPr>
              <w:spacing w:line="288" w:lineRule="auto"/>
              <w:ind w:left="2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Giúp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với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dụng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ngôn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ngữ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hợp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với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mình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Từ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tốt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 TOEIC </w:t>
            </w:r>
            <w:proofErr w:type="spellStart"/>
            <w:r>
              <w:rPr>
                <w:rFonts w:ascii="Times New Roman" w:hAnsi="Times New Roman"/>
              </w:rPr>
              <w:t>quốc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mới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D0451" w:rsidRPr="003D0451" w:rsidRDefault="003D0451" w:rsidP="003D0451">
            <w:pPr>
              <w:spacing w:line="288" w:lineRule="auto"/>
              <w:ind w:left="360"/>
              <w:jc w:val="both"/>
              <w:rPr>
                <w:rFonts w:ascii="Times New Roman" w:hAnsi="Times New Roman"/>
              </w:rPr>
            </w:pPr>
            <w:r w:rsidRPr="003D0451">
              <w:rPr>
                <w:rFonts w:ascii="Times New Roman" w:hAnsi="Times New Roman"/>
              </w:rPr>
              <w:t xml:space="preserve">- </w:t>
            </w:r>
            <w:proofErr w:type="spellStart"/>
            <w:r w:rsidRPr="003D0451">
              <w:rPr>
                <w:rFonts w:ascii="Times New Roman" w:hAnsi="Times New Roman"/>
              </w:rPr>
              <w:t>Giúp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sinh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viên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thực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hành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nhuần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nhuyễn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kỹ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năng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giao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tiếp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nghe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và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nói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ngay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tại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lớp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để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có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thể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giúp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sinh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viên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thành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công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khi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xin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việc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sau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khi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ra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trường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đáp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ứng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tốt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yêu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cầu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của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các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công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ty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tuyển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dụng</w:t>
            </w:r>
            <w:proofErr w:type="spellEnd"/>
            <w:r w:rsidRPr="003D0451">
              <w:rPr>
                <w:rFonts w:ascii="Times New Roman" w:hAnsi="Times New Roman"/>
              </w:rPr>
              <w:t>.</w:t>
            </w:r>
          </w:p>
          <w:p w:rsidR="00637308" w:rsidRPr="009905C7" w:rsidRDefault="00637308" w:rsidP="00637308">
            <w:pPr>
              <w:spacing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9905C7">
              <w:rPr>
                <w:rFonts w:ascii="Times New Roman" w:hAnsi="Times New Roman"/>
              </w:rPr>
              <w:t xml:space="preserve"> </w:t>
            </w:r>
            <w:proofErr w:type="spellStart"/>
            <w:r w:rsidRPr="009905C7">
              <w:rPr>
                <w:rFonts w:ascii="Times New Roman" w:hAnsi="Times New Roman"/>
              </w:rPr>
              <w:t>Mô</w:t>
            </w:r>
            <w:proofErr w:type="spellEnd"/>
            <w:r w:rsidRPr="009905C7">
              <w:rPr>
                <w:rFonts w:ascii="Times New Roman" w:hAnsi="Times New Roman"/>
              </w:rPr>
              <w:t xml:space="preserve"> </w:t>
            </w:r>
            <w:proofErr w:type="spellStart"/>
            <w:r w:rsidRPr="009905C7">
              <w:rPr>
                <w:rFonts w:ascii="Times New Roman" w:hAnsi="Times New Roman"/>
              </w:rPr>
              <w:t>tả</w:t>
            </w:r>
            <w:proofErr w:type="spellEnd"/>
            <w:r w:rsidRPr="009905C7">
              <w:rPr>
                <w:rFonts w:ascii="Times New Roman" w:hAnsi="Times New Roman"/>
              </w:rPr>
              <w:t xml:space="preserve"> </w:t>
            </w:r>
            <w:proofErr w:type="spellStart"/>
            <w:r w:rsidRPr="009905C7">
              <w:rPr>
                <w:rFonts w:ascii="Times New Roman" w:hAnsi="Times New Roman"/>
              </w:rPr>
              <w:t>tóm</w:t>
            </w:r>
            <w:proofErr w:type="spellEnd"/>
            <w:r w:rsidRPr="009905C7">
              <w:rPr>
                <w:rFonts w:ascii="Times New Roman" w:hAnsi="Times New Roman"/>
              </w:rPr>
              <w:t xml:space="preserve"> </w:t>
            </w:r>
            <w:proofErr w:type="spellStart"/>
            <w:r w:rsidRPr="009905C7">
              <w:rPr>
                <w:rFonts w:ascii="Times New Roman" w:hAnsi="Times New Roman"/>
              </w:rPr>
              <w:t>tắt</w:t>
            </w:r>
            <w:proofErr w:type="spellEnd"/>
            <w:r w:rsidRPr="009905C7">
              <w:rPr>
                <w:rFonts w:ascii="Times New Roman" w:hAnsi="Times New Roman"/>
              </w:rPr>
              <w:t xml:space="preserve"> </w:t>
            </w:r>
            <w:proofErr w:type="spellStart"/>
            <w:r w:rsidRPr="009905C7">
              <w:rPr>
                <w:rFonts w:ascii="Times New Roman" w:hAnsi="Times New Roman"/>
              </w:rPr>
              <w:t>nội</w:t>
            </w:r>
            <w:proofErr w:type="spellEnd"/>
            <w:r w:rsidRPr="009905C7">
              <w:rPr>
                <w:rFonts w:ascii="Times New Roman" w:hAnsi="Times New Roman"/>
              </w:rPr>
              <w:t xml:space="preserve"> dung </w:t>
            </w:r>
            <w:proofErr w:type="spellStart"/>
            <w:r w:rsidRPr="009905C7">
              <w:rPr>
                <w:rFonts w:ascii="Times New Roman" w:hAnsi="Times New Roman"/>
              </w:rPr>
              <w:t>học</w:t>
            </w:r>
            <w:proofErr w:type="spellEnd"/>
            <w:r w:rsidRPr="009905C7">
              <w:rPr>
                <w:rFonts w:ascii="Times New Roman" w:hAnsi="Times New Roman"/>
              </w:rPr>
              <w:t xml:space="preserve"> </w:t>
            </w:r>
            <w:proofErr w:type="spellStart"/>
            <w:r w:rsidRPr="009905C7">
              <w:rPr>
                <w:rFonts w:ascii="Times New Roman" w:hAnsi="Times New Roman"/>
              </w:rPr>
              <w:t>phần</w:t>
            </w:r>
            <w:proofErr w:type="spellEnd"/>
            <w:r w:rsidRPr="009905C7">
              <w:rPr>
                <w:rFonts w:ascii="Times New Roman" w:hAnsi="Times New Roman"/>
              </w:rPr>
              <w:t xml:space="preserve">: </w:t>
            </w:r>
          </w:p>
          <w:p w:rsidR="00637308" w:rsidRDefault="00637308" w:rsidP="00637308">
            <w:pPr>
              <w:spacing w:line="288" w:lineRule="auto"/>
              <w:ind w:left="252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Gồm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332655">
              <w:rPr>
                <w:rFonts w:ascii="Times New Roman" w:hAnsi="Times New Roman"/>
                <w:color w:val="000000" w:themeColor="text1"/>
              </w:rPr>
              <w:t>14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định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 TOEIC </w:t>
            </w: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tế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Mỗi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đều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ngữ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pháp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xuất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trong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 TOEIC </w:t>
            </w:r>
            <w:proofErr w:type="spellStart"/>
            <w:r>
              <w:rPr>
                <w:rFonts w:ascii="Times New Roman" w:hAnsi="Times New Roman"/>
              </w:rPr>
              <w:t>thật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Ngoài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trong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mỗi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đều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một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ngắn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được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điều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hợp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với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vựng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cấu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trúc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ngữ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pháp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D0451" w:rsidRPr="003D0451" w:rsidRDefault="003D0451" w:rsidP="003D0451">
            <w:pPr>
              <w:spacing w:line="288" w:lineRule="auto"/>
              <w:ind w:left="252"/>
              <w:jc w:val="both"/>
              <w:rPr>
                <w:rFonts w:ascii="Times New Roman" w:hAnsi="Times New Roman"/>
              </w:rPr>
            </w:pPr>
            <w:r w:rsidRPr="003D0451">
              <w:rPr>
                <w:rFonts w:ascii="Times New Roman" w:hAnsi="Times New Roman"/>
              </w:rPr>
              <w:t xml:space="preserve">- </w:t>
            </w:r>
            <w:proofErr w:type="spellStart"/>
            <w:r w:rsidRPr="003D0451">
              <w:rPr>
                <w:rFonts w:ascii="Times New Roman" w:hAnsi="Times New Roman"/>
              </w:rPr>
              <w:t>Gồm</w:t>
            </w:r>
            <w:proofErr w:type="spellEnd"/>
            <w:r w:rsidRPr="003D0451">
              <w:rPr>
                <w:rFonts w:ascii="Times New Roman" w:hAnsi="Times New Roman"/>
              </w:rPr>
              <w:t xml:space="preserve"> 8 </w:t>
            </w:r>
            <w:proofErr w:type="spellStart"/>
            <w:r w:rsidRPr="003D0451">
              <w:rPr>
                <w:rFonts w:ascii="Times New Roman" w:hAnsi="Times New Roman"/>
              </w:rPr>
              <w:t>chủ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đề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nói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quen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thuộc</w:t>
            </w:r>
            <w:proofErr w:type="spellEnd"/>
            <w:r w:rsidRPr="003D0451">
              <w:rPr>
                <w:rFonts w:ascii="Times New Roman" w:hAnsi="Times New Roman"/>
              </w:rPr>
              <w:t xml:space="preserve">, </w:t>
            </w:r>
            <w:proofErr w:type="spellStart"/>
            <w:r w:rsidRPr="003D0451">
              <w:rPr>
                <w:rFonts w:ascii="Times New Roman" w:hAnsi="Times New Roman"/>
              </w:rPr>
              <w:t>liên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quan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trực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tiếp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đến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bản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thân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lastRenderedPageBreak/>
              <w:t>sinh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viên</w:t>
            </w:r>
            <w:proofErr w:type="spellEnd"/>
            <w:r w:rsidRPr="003D0451">
              <w:rPr>
                <w:rFonts w:ascii="Times New Roman" w:hAnsi="Times New Roman"/>
              </w:rPr>
              <w:t xml:space="preserve">, </w:t>
            </w:r>
            <w:proofErr w:type="spellStart"/>
            <w:r w:rsidRPr="003D0451">
              <w:rPr>
                <w:rFonts w:ascii="Times New Roman" w:hAnsi="Times New Roman"/>
              </w:rPr>
              <w:t>gia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đình</w:t>
            </w:r>
            <w:proofErr w:type="spellEnd"/>
            <w:r w:rsidRPr="003D0451">
              <w:rPr>
                <w:rFonts w:ascii="Times New Roman" w:hAnsi="Times New Roman"/>
              </w:rPr>
              <w:t xml:space="preserve">, </w:t>
            </w:r>
            <w:proofErr w:type="spellStart"/>
            <w:r w:rsidRPr="003D0451">
              <w:rPr>
                <w:rFonts w:ascii="Times New Roman" w:hAnsi="Times New Roman"/>
              </w:rPr>
              <w:t>công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và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xã</w:t>
            </w:r>
            <w:proofErr w:type="spellEnd"/>
            <w:r w:rsidRPr="003D0451">
              <w:rPr>
                <w:rFonts w:ascii="Times New Roman" w:hAnsi="Times New Roman"/>
              </w:rPr>
              <w:t xml:space="preserve"> </w:t>
            </w:r>
            <w:proofErr w:type="spellStart"/>
            <w:r w:rsidRPr="003D0451">
              <w:rPr>
                <w:rFonts w:ascii="Times New Roman" w:hAnsi="Times New Roman"/>
              </w:rPr>
              <w:t>hội</w:t>
            </w:r>
            <w:proofErr w:type="spellEnd"/>
            <w:r w:rsidRPr="003D0451">
              <w:rPr>
                <w:rFonts w:ascii="Times New Roman" w:hAnsi="Times New Roman"/>
              </w:rPr>
              <w:t>.</w:t>
            </w:r>
          </w:p>
          <w:p w:rsidR="003D0451" w:rsidRDefault="003D0451" w:rsidP="00637308">
            <w:pPr>
              <w:spacing w:line="288" w:lineRule="auto"/>
              <w:ind w:left="252"/>
              <w:jc w:val="both"/>
              <w:rPr>
                <w:rFonts w:ascii="Times New Roman" w:hAnsi="Times New Roman"/>
              </w:rPr>
            </w:pPr>
          </w:p>
          <w:p w:rsidR="00637308" w:rsidRPr="009905C7" w:rsidRDefault="00637308" w:rsidP="00637308">
            <w:pPr>
              <w:numPr>
                <w:ilvl w:val="0"/>
                <w:numId w:val="1"/>
              </w:numPr>
              <w:shd w:val="clear" w:color="auto" w:fill="FFFFFF"/>
              <w:spacing w:line="216" w:lineRule="atLeast"/>
              <w:ind w:left="252" w:hanging="180"/>
              <w:textAlignment w:val="center"/>
              <w:rPr>
                <w:rFonts w:ascii="Times New Roman" w:hAnsi="Times New Roman"/>
              </w:rPr>
            </w:pPr>
            <w:proofErr w:type="spellStart"/>
            <w:r w:rsidRPr="009905C7">
              <w:rPr>
                <w:rFonts w:ascii="Times New Roman" w:hAnsi="Times New Roman"/>
              </w:rPr>
              <w:t>Phương</w:t>
            </w:r>
            <w:proofErr w:type="spellEnd"/>
            <w:r w:rsidRPr="009905C7">
              <w:rPr>
                <w:rFonts w:ascii="Times New Roman" w:hAnsi="Times New Roman"/>
              </w:rPr>
              <w:t xml:space="preserve"> </w:t>
            </w:r>
            <w:proofErr w:type="spellStart"/>
            <w:r w:rsidRPr="009905C7">
              <w:rPr>
                <w:rFonts w:ascii="Times New Roman" w:hAnsi="Times New Roman"/>
              </w:rPr>
              <w:t>pháp</w:t>
            </w:r>
            <w:proofErr w:type="spellEnd"/>
            <w:r w:rsidRPr="009905C7">
              <w:rPr>
                <w:rFonts w:ascii="Times New Roman" w:hAnsi="Times New Roman"/>
              </w:rPr>
              <w:t xml:space="preserve">, </w:t>
            </w:r>
            <w:proofErr w:type="spellStart"/>
            <w:r w:rsidRPr="009905C7">
              <w:rPr>
                <w:rFonts w:ascii="Times New Roman" w:hAnsi="Times New Roman"/>
              </w:rPr>
              <w:t>hình</w:t>
            </w:r>
            <w:proofErr w:type="spellEnd"/>
            <w:r w:rsidRPr="009905C7">
              <w:rPr>
                <w:rFonts w:ascii="Times New Roman" w:hAnsi="Times New Roman"/>
              </w:rPr>
              <w:t xml:space="preserve"> </w:t>
            </w:r>
            <w:proofErr w:type="spellStart"/>
            <w:r w:rsidRPr="009905C7">
              <w:rPr>
                <w:rFonts w:ascii="Times New Roman" w:hAnsi="Times New Roman"/>
              </w:rPr>
              <w:t>thức</w:t>
            </w:r>
            <w:proofErr w:type="spellEnd"/>
            <w:r w:rsidRPr="009905C7">
              <w:rPr>
                <w:rFonts w:ascii="Times New Roman" w:hAnsi="Times New Roman"/>
              </w:rPr>
              <w:t xml:space="preserve"> </w:t>
            </w:r>
            <w:proofErr w:type="spellStart"/>
            <w:r w:rsidRPr="009905C7">
              <w:rPr>
                <w:rFonts w:ascii="Times New Roman" w:hAnsi="Times New Roman"/>
              </w:rPr>
              <w:t>kiểm</w:t>
            </w:r>
            <w:proofErr w:type="spellEnd"/>
            <w:r w:rsidRPr="009905C7">
              <w:rPr>
                <w:rFonts w:ascii="Times New Roman" w:hAnsi="Times New Roman"/>
              </w:rPr>
              <w:t xml:space="preserve"> </w:t>
            </w:r>
            <w:proofErr w:type="spellStart"/>
            <w:r w:rsidRPr="009905C7">
              <w:rPr>
                <w:rFonts w:ascii="Times New Roman" w:hAnsi="Times New Roman"/>
              </w:rPr>
              <w:t>tra</w:t>
            </w:r>
            <w:proofErr w:type="spellEnd"/>
            <w:r w:rsidRPr="009905C7">
              <w:rPr>
                <w:rFonts w:ascii="Times New Roman" w:hAnsi="Times New Roman"/>
              </w:rPr>
              <w:t> </w:t>
            </w:r>
            <w:r w:rsidRPr="009905C7">
              <w:rPr>
                <w:rFonts w:ascii="Times New Roman" w:hAnsi="Times New Roman"/>
                <w:spacing w:val="1"/>
              </w:rPr>
              <w:t>- </w:t>
            </w:r>
            <w:proofErr w:type="spellStart"/>
            <w:r w:rsidRPr="009905C7">
              <w:rPr>
                <w:rFonts w:ascii="Times New Roman" w:hAnsi="Times New Roman"/>
              </w:rPr>
              <w:t>đánh</w:t>
            </w:r>
            <w:proofErr w:type="spellEnd"/>
            <w:r w:rsidRPr="009905C7">
              <w:rPr>
                <w:rFonts w:ascii="Times New Roman" w:hAnsi="Times New Roman"/>
              </w:rPr>
              <w:t xml:space="preserve"> </w:t>
            </w:r>
            <w:proofErr w:type="spellStart"/>
            <w:r w:rsidRPr="009905C7">
              <w:rPr>
                <w:rFonts w:ascii="Times New Roman" w:hAnsi="Times New Roman"/>
              </w:rPr>
              <w:t>giá</w:t>
            </w:r>
            <w:proofErr w:type="spellEnd"/>
            <w:r w:rsidRPr="009905C7">
              <w:rPr>
                <w:rFonts w:ascii="Times New Roman" w:hAnsi="Times New Roman"/>
              </w:rPr>
              <w:t xml:space="preserve"> </w:t>
            </w:r>
            <w:proofErr w:type="spellStart"/>
            <w:r w:rsidRPr="009905C7">
              <w:rPr>
                <w:rFonts w:ascii="Times New Roman" w:hAnsi="Times New Roman"/>
              </w:rPr>
              <w:t>kết</w:t>
            </w:r>
            <w:proofErr w:type="spellEnd"/>
            <w:r w:rsidRPr="009905C7">
              <w:rPr>
                <w:rFonts w:ascii="Times New Roman" w:hAnsi="Times New Roman"/>
              </w:rPr>
              <w:t xml:space="preserve"> </w:t>
            </w:r>
            <w:proofErr w:type="spellStart"/>
            <w:r w:rsidRPr="009905C7">
              <w:rPr>
                <w:rFonts w:ascii="Times New Roman" w:hAnsi="Times New Roman"/>
              </w:rPr>
              <w:t>quả</w:t>
            </w:r>
            <w:proofErr w:type="spellEnd"/>
            <w:r w:rsidRPr="009905C7">
              <w:rPr>
                <w:rFonts w:ascii="Times New Roman" w:hAnsi="Times New Roman"/>
              </w:rPr>
              <w:t xml:space="preserve"> </w:t>
            </w:r>
            <w:proofErr w:type="spellStart"/>
            <w:r w:rsidRPr="009905C7">
              <w:rPr>
                <w:rFonts w:ascii="Times New Roman" w:hAnsi="Times New Roman"/>
              </w:rPr>
              <w:t>học</w:t>
            </w:r>
            <w:proofErr w:type="spellEnd"/>
            <w:r w:rsidRPr="009905C7">
              <w:rPr>
                <w:rFonts w:ascii="Times New Roman" w:hAnsi="Times New Roman"/>
              </w:rPr>
              <w:t xml:space="preserve"> </w:t>
            </w:r>
            <w:proofErr w:type="spellStart"/>
            <w:r w:rsidRPr="009905C7">
              <w:rPr>
                <w:rFonts w:ascii="Times New Roman" w:hAnsi="Times New Roman"/>
              </w:rPr>
              <w:t>tập</w:t>
            </w:r>
            <w:proofErr w:type="spellEnd"/>
            <w:r w:rsidRPr="009905C7">
              <w:rPr>
                <w:rFonts w:ascii="Times New Roman" w:hAnsi="Times New Roman"/>
              </w:rPr>
              <w:t xml:space="preserve"> </w:t>
            </w:r>
            <w:proofErr w:type="spellStart"/>
            <w:r w:rsidRPr="009905C7">
              <w:rPr>
                <w:rFonts w:ascii="Times New Roman" w:hAnsi="Times New Roman"/>
              </w:rPr>
              <w:t>môn</w:t>
            </w:r>
            <w:proofErr w:type="spellEnd"/>
            <w:r w:rsidRPr="009905C7">
              <w:rPr>
                <w:rFonts w:ascii="Times New Roman" w:hAnsi="Times New Roman"/>
              </w:rPr>
              <w:t xml:space="preserve"> </w:t>
            </w:r>
            <w:proofErr w:type="spellStart"/>
            <w:r w:rsidRPr="009905C7">
              <w:rPr>
                <w:rFonts w:ascii="Times New Roman" w:hAnsi="Times New Roman"/>
              </w:rPr>
              <w:t>học</w:t>
            </w:r>
            <w:proofErr w:type="spellEnd"/>
            <w:r w:rsidRPr="009905C7">
              <w:rPr>
                <w:rFonts w:ascii="Times New Roman" w:hAnsi="Times New Roman"/>
              </w:rPr>
              <w:br/>
            </w:r>
            <w:proofErr w:type="gramStart"/>
            <w:r w:rsidRPr="009905C7">
              <w:rPr>
                <w:rFonts w:ascii="Times New Roman" w:hAnsi="Times New Roman"/>
              </w:rPr>
              <w:t>1 .</w:t>
            </w:r>
            <w:proofErr w:type="gramEnd"/>
            <w:r w:rsidRPr="009905C7">
              <w:rPr>
                <w:rFonts w:ascii="Times New Roman" w:hAnsi="Times New Roman"/>
              </w:rPr>
              <w:t xml:space="preserve"> </w:t>
            </w:r>
            <w:proofErr w:type="spellStart"/>
            <w:r w:rsidRPr="009905C7">
              <w:rPr>
                <w:rFonts w:ascii="Times New Roman" w:hAnsi="Times New Roman"/>
              </w:rPr>
              <w:t>Thang</w:t>
            </w:r>
            <w:proofErr w:type="spellEnd"/>
            <w:r w:rsidRPr="009905C7">
              <w:rPr>
                <w:rFonts w:ascii="Times New Roman" w:hAnsi="Times New Roman"/>
              </w:rPr>
              <w:t xml:space="preserve"> </w:t>
            </w:r>
            <w:proofErr w:type="spellStart"/>
            <w:r w:rsidRPr="009905C7">
              <w:rPr>
                <w:rFonts w:ascii="Times New Roman" w:hAnsi="Times New Roman"/>
              </w:rPr>
              <w:t>điểm</w:t>
            </w:r>
            <w:proofErr w:type="spellEnd"/>
            <w:r w:rsidRPr="009905C7">
              <w:rPr>
                <w:rFonts w:ascii="Times New Roman" w:hAnsi="Times New Roman"/>
              </w:rPr>
              <w:t xml:space="preserve">: A, B, C, D, F (4, 3, </w:t>
            </w:r>
            <w:proofErr w:type="gramStart"/>
            <w:r w:rsidRPr="009905C7">
              <w:rPr>
                <w:rFonts w:ascii="Times New Roman" w:hAnsi="Times New Roman"/>
              </w:rPr>
              <w:t>2 ,</w:t>
            </w:r>
            <w:proofErr w:type="gramEnd"/>
            <w:r w:rsidRPr="009905C7">
              <w:rPr>
                <w:rFonts w:ascii="Times New Roman" w:hAnsi="Times New Roman"/>
              </w:rPr>
              <w:t xml:space="preserve"> 1, 0)</w:t>
            </w:r>
            <w:r w:rsidRPr="009905C7">
              <w:rPr>
                <w:rFonts w:ascii="Times New Roman" w:hAnsi="Times New Roman"/>
              </w:rPr>
              <w:br/>
              <w:t xml:space="preserve">2. </w:t>
            </w:r>
            <w:proofErr w:type="spellStart"/>
            <w:r w:rsidRPr="009905C7">
              <w:rPr>
                <w:rFonts w:ascii="Times New Roman" w:hAnsi="Times New Roman"/>
              </w:rPr>
              <w:t>Điểm</w:t>
            </w:r>
            <w:proofErr w:type="spellEnd"/>
            <w:r w:rsidRPr="009905C7">
              <w:rPr>
                <w:rFonts w:ascii="Times New Roman" w:hAnsi="Times New Roman"/>
              </w:rPr>
              <w:t xml:space="preserve"> </w:t>
            </w:r>
            <w:proofErr w:type="spellStart"/>
            <w:r w:rsidRPr="009905C7">
              <w:rPr>
                <w:rFonts w:ascii="Times New Roman" w:hAnsi="Times New Roman"/>
              </w:rPr>
              <w:t>đánh</w:t>
            </w:r>
            <w:proofErr w:type="spellEnd"/>
            <w:r w:rsidRPr="009905C7">
              <w:rPr>
                <w:rFonts w:ascii="Times New Roman" w:hAnsi="Times New Roman"/>
              </w:rPr>
              <w:t xml:space="preserve"> </w:t>
            </w:r>
            <w:proofErr w:type="spellStart"/>
            <w:r w:rsidRPr="009905C7">
              <w:rPr>
                <w:rFonts w:ascii="Times New Roman" w:hAnsi="Times New Roman"/>
              </w:rPr>
              <w:t>giá</w:t>
            </w:r>
            <w:proofErr w:type="spellEnd"/>
            <w:r w:rsidRPr="009905C7">
              <w:rPr>
                <w:rFonts w:ascii="Times New Roman" w:hAnsi="Times New Roman"/>
              </w:rPr>
              <w:t xml:space="preserve"> </w:t>
            </w:r>
            <w:proofErr w:type="spellStart"/>
            <w:r w:rsidRPr="009905C7">
              <w:rPr>
                <w:rFonts w:ascii="Times New Roman" w:hAnsi="Times New Roman"/>
              </w:rPr>
              <w:t>bộ</w:t>
            </w:r>
            <w:proofErr w:type="spellEnd"/>
            <w:r w:rsidRPr="009905C7">
              <w:rPr>
                <w:rFonts w:ascii="Times New Roman" w:hAnsi="Times New Roman"/>
              </w:rPr>
              <w:t xml:space="preserve"> </w:t>
            </w:r>
            <w:proofErr w:type="spellStart"/>
            <w:r w:rsidRPr="009905C7">
              <w:rPr>
                <w:rFonts w:ascii="Times New Roman" w:hAnsi="Times New Roman"/>
              </w:rPr>
              <w:t>phận</w:t>
            </w:r>
            <w:proofErr w:type="spellEnd"/>
            <w:r w:rsidRPr="009905C7">
              <w:rPr>
                <w:rFonts w:ascii="Times New Roman" w:hAnsi="Times New Roman"/>
              </w:rPr>
              <w:t>:</w:t>
            </w:r>
          </w:p>
          <w:p w:rsidR="00637308" w:rsidRPr="009905C7" w:rsidRDefault="00637308" w:rsidP="00637308">
            <w:pPr>
              <w:shd w:val="clear" w:color="auto" w:fill="FFFFFF"/>
              <w:spacing w:line="216" w:lineRule="atLeast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9905C7">
              <w:rPr>
                <w:rFonts w:ascii="Times New Roman" w:hAnsi="Times New Roman"/>
              </w:rPr>
              <w:t>- </w:t>
            </w:r>
            <w:proofErr w:type="spellStart"/>
            <w:r w:rsidRPr="009905C7">
              <w:rPr>
                <w:rFonts w:ascii="Times New Roman" w:hAnsi="Times New Roman"/>
              </w:rPr>
              <w:t>Điểm</w:t>
            </w:r>
            <w:proofErr w:type="spellEnd"/>
            <w:r w:rsidRPr="009905C7">
              <w:rPr>
                <w:rFonts w:ascii="Times New Roman" w:hAnsi="Times New Roman"/>
              </w:rPr>
              <w:t xml:space="preserve"> </w:t>
            </w:r>
            <w:proofErr w:type="spellStart"/>
            <w:r w:rsidRPr="009905C7">
              <w:rPr>
                <w:rFonts w:ascii="Times New Roman" w:hAnsi="Times New Roman"/>
              </w:rPr>
              <w:t>giữa</w:t>
            </w:r>
            <w:proofErr w:type="spellEnd"/>
            <w:r w:rsidRPr="009905C7">
              <w:rPr>
                <w:rFonts w:ascii="Times New Roman" w:hAnsi="Times New Roman"/>
              </w:rPr>
              <w:t xml:space="preserve"> </w:t>
            </w:r>
            <w:proofErr w:type="spellStart"/>
            <w:r w:rsidRPr="009905C7">
              <w:rPr>
                <w:rFonts w:ascii="Times New Roman" w:hAnsi="Times New Roman"/>
              </w:rPr>
              <w:t>kỳ</w:t>
            </w:r>
            <w:proofErr w:type="spellEnd"/>
            <w:r w:rsidRPr="009905C7">
              <w:rPr>
                <w:rFonts w:ascii="Times New Roman" w:hAnsi="Times New Roman"/>
              </w:rPr>
              <w:t xml:space="preserve"> </w:t>
            </w:r>
            <w:proofErr w:type="spellStart"/>
            <w:r w:rsidRPr="009905C7">
              <w:rPr>
                <w:rFonts w:ascii="Times New Roman" w:hAnsi="Times New Roman"/>
              </w:rPr>
              <w:t>chiếm</w:t>
            </w:r>
            <w:proofErr w:type="spellEnd"/>
            <w:r w:rsidRPr="009905C7">
              <w:rPr>
                <w:rFonts w:ascii="Times New Roman" w:hAnsi="Times New Roman"/>
              </w:rPr>
              <w:t xml:space="preserve"> </w:t>
            </w:r>
            <w:proofErr w:type="spellStart"/>
            <w:r w:rsidRPr="009905C7">
              <w:rPr>
                <w:rFonts w:ascii="Times New Roman" w:hAnsi="Times New Roman"/>
              </w:rPr>
              <w:t>trọng</w:t>
            </w:r>
            <w:proofErr w:type="spellEnd"/>
            <w:r w:rsidRPr="009905C7">
              <w:rPr>
                <w:rFonts w:ascii="Times New Roman" w:hAnsi="Times New Roman"/>
              </w:rPr>
              <w:t xml:space="preserve"> </w:t>
            </w:r>
            <w:proofErr w:type="spellStart"/>
            <w:r w:rsidRPr="009905C7">
              <w:rPr>
                <w:rFonts w:ascii="Times New Roman" w:hAnsi="Times New Roman"/>
              </w:rPr>
              <w:t>số</w:t>
            </w:r>
            <w:proofErr w:type="spellEnd"/>
            <w:r w:rsidRPr="009905C7">
              <w:rPr>
                <w:rFonts w:ascii="Times New Roman" w:hAnsi="Times New Roman"/>
              </w:rPr>
              <w:t xml:space="preserve"> 30%, </w:t>
            </w:r>
            <w:proofErr w:type="spellStart"/>
            <w:r w:rsidRPr="009905C7">
              <w:rPr>
                <w:rFonts w:ascii="Times New Roman" w:hAnsi="Times New Roman"/>
              </w:rPr>
              <w:t>Hình</w:t>
            </w:r>
            <w:proofErr w:type="spellEnd"/>
            <w:r w:rsidRPr="009905C7">
              <w:rPr>
                <w:rFonts w:ascii="Times New Roman" w:hAnsi="Times New Roman"/>
              </w:rPr>
              <w:t xml:space="preserve"> </w:t>
            </w:r>
            <w:proofErr w:type="spellStart"/>
            <w:r w:rsidRPr="009905C7">
              <w:rPr>
                <w:rFonts w:ascii="Times New Roman" w:hAnsi="Times New Roman"/>
              </w:rPr>
              <w:t>thức</w:t>
            </w:r>
            <w:proofErr w:type="spellEnd"/>
            <w:r w:rsidRPr="009905C7">
              <w:rPr>
                <w:rFonts w:ascii="Times New Roman" w:hAnsi="Times New Roman"/>
              </w:rPr>
              <w:t xml:space="preserve"> </w:t>
            </w:r>
            <w:proofErr w:type="spellStart"/>
            <w:r w:rsidRPr="009905C7">
              <w:rPr>
                <w:rFonts w:ascii="Times New Roman" w:hAnsi="Times New Roman"/>
              </w:rPr>
              <w:t>đánh</w:t>
            </w:r>
            <w:proofErr w:type="spellEnd"/>
            <w:r w:rsidRPr="009905C7">
              <w:rPr>
                <w:rFonts w:ascii="Times New Roman" w:hAnsi="Times New Roman"/>
              </w:rPr>
              <w:t xml:space="preserve"> </w:t>
            </w:r>
            <w:proofErr w:type="spellStart"/>
            <w:r w:rsidRPr="009905C7">
              <w:rPr>
                <w:rFonts w:ascii="Times New Roman" w:hAnsi="Times New Roman"/>
              </w:rPr>
              <w:t>giá</w:t>
            </w:r>
            <w:proofErr w:type="spellEnd"/>
            <w:r w:rsidRPr="009905C7">
              <w:rPr>
                <w:rFonts w:ascii="Times New Roman" w:hAnsi="Times New Roman"/>
              </w:rPr>
              <w:t xml:space="preserve">: </w:t>
            </w:r>
            <w:proofErr w:type="spellStart"/>
            <w:r w:rsidRPr="009905C7">
              <w:rPr>
                <w:rFonts w:ascii="Times New Roman" w:hAnsi="Times New Roman"/>
              </w:rPr>
              <w:t>Làm</w:t>
            </w:r>
            <w:proofErr w:type="spellEnd"/>
            <w:r w:rsidRPr="009905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br/>
              <w:t xml:space="preserve">       </w:t>
            </w:r>
            <w:proofErr w:type="spellStart"/>
            <w:r w:rsidRPr="009905C7">
              <w:rPr>
                <w:rFonts w:ascii="Times New Roman" w:hAnsi="Times New Roman"/>
              </w:rPr>
              <w:t>bài</w:t>
            </w:r>
            <w:proofErr w:type="spellEnd"/>
            <w:r w:rsidRPr="009905C7">
              <w:rPr>
                <w:rFonts w:ascii="Times New Roman" w:hAnsi="Times New Roman"/>
              </w:rPr>
              <w:t xml:space="preserve"> </w:t>
            </w:r>
            <w:proofErr w:type="spellStart"/>
            <w:r w:rsidRPr="009905C7">
              <w:rPr>
                <w:rFonts w:ascii="Times New Roman" w:hAnsi="Times New Roman"/>
              </w:rPr>
              <w:t>thi</w:t>
            </w:r>
            <w:proofErr w:type="spellEnd"/>
            <w:r w:rsidRPr="009905C7">
              <w:rPr>
                <w:rFonts w:ascii="Times New Roman" w:hAnsi="Times New Roman"/>
              </w:rPr>
              <w:t xml:space="preserve"> </w:t>
            </w:r>
            <w:proofErr w:type="spellStart"/>
            <w:r w:rsidRPr="009905C7">
              <w:rPr>
                <w:rFonts w:ascii="Times New Roman" w:hAnsi="Times New Roman"/>
              </w:rPr>
              <w:t>trên</w:t>
            </w:r>
            <w:proofErr w:type="spellEnd"/>
            <w:r w:rsidRPr="009905C7">
              <w:rPr>
                <w:rFonts w:ascii="Times New Roman" w:hAnsi="Times New Roman"/>
              </w:rPr>
              <w:t xml:space="preserve"> </w:t>
            </w:r>
            <w:proofErr w:type="spellStart"/>
            <w:r w:rsidRPr="009905C7">
              <w:rPr>
                <w:rFonts w:ascii="Times New Roman" w:hAnsi="Times New Roman"/>
              </w:rPr>
              <w:t>giấy</w:t>
            </w:r>
            <w:proofErr w:type="spellEnd"/>
            <w:r w:rsidRPr="009905C7">
              <w:rPr>
                <w:rFonts w:ascii="Times New Roman" w:hAnsi="Times New Roman"/>
              </w:rPr>
              <w:t>.</w:t>
            </w:r>
          </w:p>
          <w:p w:rsidR="00637308" w:rsidRPr="00542D76" w:rsidRDefault="00637308" w:rsidP="00637308">
            <w:pPr>
              <w:spacing w:line="288" w:lineRule="auto"/>
              <w:ind w:left="360"/>
              <w:jc w:val="both"/>
              <w:rPr>
                <w:rFonts w:ascii="Times New Roman" w:hAnsi="Times New Roman"/>
              </w:rPr>
            </w:pPr>
            <w:r w:rsidRPr="009905C7">
              <w:rPr>
                <w:rFonts w:ascii="Times New Roman" w:hAnsi="Times New Roman"/>
              </w:rPr>
              <w:t>-</w:t>
            </w:r>
            <w:proofErr w:type="spellStart"/>
            <w:r w:rsidRPr="009905C7">
              <w:rPr>
                <w:rFonts w:ascii="Times New Roman" w:hAnsi="Times New Roman"/>
              </w:rPr>
              <w:t>Điểm</w:t>
            </w:r>
            <w:proofErr w:type="spellEnd"/>
            <w:r w:rsidRPr="009905C7">
              <w:rPr>
                <w:rFonts w:ascii="Times New Roman" w:hAnsi="Times New Roman"/>
              </w:rPr>
              <w:t xml:space="preserve"> </w:t>
            </w:r>
            <w:proofErr w:type="spellStart"/>
            <w:r w:rsidRPr="009905C7">
              <w:rPr>
                <w:rFonts w:ascii="Times New Roman" w:hAnsi="Times New Roman"/>
              </w:rPr>
              <w:t>thi</w:t>
            </w:r>
            <w:proofErr w:type="spellEnd"/>
            <w:r w:rsidRPr="009905C7">
              <w:rPr>
                <w:rFonts w:ascii="Times New Roman" w:hAnsi="Times New Roman"/>
              </w:rPr>
              <w:t xml:space="preserve"> </w:t>
            </w:r>
            <w:proofErr w:type="spellStart"/>
            <w:r w:rsidRPr="009905C7">
              <w:rPr>
                <w:rFonts w:ascii="Times New Roman" w:hAnsi="Times New Roman"/>
              </w:rPr>
              <w:t>kết</w:t>
            </w:r>
            <w:proofErr w:type="spellEnd"/>
            <w:r w:rsidRPr="009905C7">
              <w:rPr>
                <w:rFonts w:ascii="Times New Roman" w:hAnsi="Times New Roman"/>
              </w:rPr>
              <w:t xml:space="preserve"> </w:t>
            </w:r>
            <w:proofErr w:type="spellStart"/>
            <w:r w:rsidRPr="009905C7">
              <w:rPr>
                <w:rFonts w:ascii="Times New Roman" w:hAnsi="Times New Roman"/>
              </w:rPr>
              <w:t>thúc</w:t>
            </w:r>
            <w:proofErr w:type="spellEnd"/>
            <w:r w:rsidRPr="009905C7">
              <w:rPr>
                <w:rFonts w:ascii="Times New Roman" w:hAnsi="Times New Roman"/>
              </w:rPr>
              <w:t xml:space="preserve"> </w:t>
            </w:r>
            <w:proofErr w:type="spellStart"/>
            <w:r w:rsidRPr="009905C7">
              <w:rPr>
                <w:rFonts w:ascii="Times New Roman" w:hAnsi="Times New Roman"/>
              </w:rPr>
              <w:t>học</w:t>
            </w:r>
            <w:proofErr w:type="spellEnd"/>
            <w:r w:rsidRPr="009905C7">
              <w:rPr>
                <w:rFonts w:ascii="Times New Roman" w:hAnsi="Times New Roman"/>
              </w:rPr>
              <w:t xml:space="preserve"> </w:t>
            </w:r>
            <w:proofErr w:type="spellStart"/>
            <w:r w:rsidRPr="009905C7">
              <w:rPr>
                <w:rFonts w:ascii="Times New Roman" w:hAnsi="Times New Roman"/>
              </w:rPr>
              <w:t>phần</w:t>
            </w:r>
            <w:proofErr w:type="spellEnd"/>
            <w:r w:rsidRPr="009905C7">
              <w:rPr>
                <w:rFonts w:ascii="Times New Roman" w:hAnsi="Times New Roman"/>
              </w:rPr>
              <w:t xml:space="preserve">: </w:t>
            </w:r>
            <w:proofErr w:type="spellStart"/>
            <w:r w:rsidRPr="009905C7">
              <w:rPr>
                <w:rFonts w:ascii="Times New Roman" w:hAnsi="Times New Roman"/>
              </w:rPr>
              <w:t>chiếm</w:t>
            </w:r>
            <w:proofErr w:type="spellEnd"/>
            <w:r w:rsidRPr="009905C7">
              <w:rPr>
                <w:rFonts w:ascii="Times New Roman" w:hAnsi="Times New Roman"/>
              </w:rPr>
              <w:t xml:space="preserve"> </w:t>
            </w:r>
            <w:proofErr w:type="spellStart"/>
            <w:r w:rsidRPr="009905C7">
              <w:rPr>
                <w:rFonts w:ascii="Times New Roman" w:hAnsi="Times New Roman"/>
              </w:rPr>
              <w:t>trọng</w:t>
            </w:r>
            <w:proofErr w:type="spellEnd"/>
            <w:r w:rsidRPr="009905C7">
              <w:rPr>
                <w:rFonts w:ascii="Times New Roman" w:hAnsi="Times New Roman"/>
              </w:rPr>
              <w:t xml:space="preserve"> </w:t>
            </w:r>
            <w:proofErr w:type="spellStart"/>
            <w:r w:rsidRPr="009905C7">
              <w:rPr>
                <w:rFonts w:ascii="Times New Roman" w:hAnsi="Times New Roman"/>
              </w:rPr>
              <w:t>số</w:t>
            </w:r>
            <w:proofErr w:type="spellEnd"/>
            <w:r w:rsidRPr="009905C7">
              <w:rPr>
                <w:rFonts w:ascii="Times New Roman" w:hAnsi="Times New Roman"/>
              </w:rPr>
              <w:t xml:space="preserve"> 70%. </w:t>
            </w:r>
            <w:proofErr w:type="spellStart"/>
            <w:r w:rsidRPr="009905C7">
              <w:rPr>
                <w:rFonts w:ascii="Times New Roman" w:hAnsi="Times New Roman"/>
              </w:rPr>
              <w:t>Hình</w:t>
            </w:r>
            <w:proofErr w:type="spellEnd"/>
            <w:r w:rsidRPr="009905C7">
              <w:rPr>
                <w:rFonts w:ascii="Times New Roman" w:hAnsi="Times New Roman"/>
              </w:rPr>
              <w:t xml:space="preserve"> </w:t>
            </w:r>
            <w:proofErr w:type="spellStart"/>
            <w:r w:rsidRPr="009905C7">
              <w:rPr>
                <w:rFonts w:ascii="Times New Roman" w:hAnsi="Times New Roman"/>
              </w:rPr>
              <w:t>thức</w:t>
            </w:r>
            <w:proofErr w:type="spellEnd"/>
            <w:r w:rsidRPr="009905C7">
              <w:rPr>
                <w:rFonts w:ascii="Times New Roman" w:hAnsi="Times New Roman"/>
              </w:rPr>
              <w:t xml:space="preserve">: </w:t>
            </w:r>
            <w:proofErr w:type="spellStart"/>
            <w:r w:rsidRPr="009905C7">
              <w:rPr>
                <w:rFonts w:ascii="Times New Roman" w:hAnsi="Times New Roman"/>
              </w:rPr>
              <w:t>thi</w:t>
            </w:r>
            <w:proofErr w:type="spellEnd"/>
            <w:r w:rsidRPr="009905C7">
              <w:rPr>
                <w:rFonts w:ascii="Times New Roman" w:hAnsi="Times New Roman"/>
              </w:rPr>
              <w:t xml:space="preserve"> </w:t>
            </w:r>
            <w:proofErr w:type="spellStart"/>
            <w:r w:rsidRPr="009905C7">
              <w:rPr>
                <w:rFonts w:ascii="Times New Roman" w:hAnsi="Times New Roman"/>
              </w:rPr>
              <w:t>trắc</w:t>
            </w:r>
            <w:proofErr w:type="spellEnd"/>
            <w:r w:rsidRPr="009905C7">
              <w:rPr>
                <w:rFonts w:ascii="Times New Roman" w:hAnsi="Times New Roman"/>
              </w:rPr>
              <w:t xml:space="preserve"> </w:t>
            </w:r>
            <w:proofErr w:type="spellStart"/>
            <w:r w:rsidRPr="009905C7">
              <w:rPr>
                <w:rFonts w:ascii="Times New Roman" w:hAnsi="Times New Roman"/>
              </w:rPr>
              <w:t>nghiệm</w:t>
            </w:r>
            <w:proofErr w:type="spellEnd"/>
            <w:r w:rsidRPr="009905C7">
              <w:rPr>
                <w:rFonts w:ascii="Times New Roman" w:hAnsi="Times New Roman"/>
              </w:rPr>
              <w:t>.</w:t>
            </w:r>
          </w:p>
        </w:tc>
        <w:tc>
          <w:tcPr>
            <w:tcW w:w="862" w:type="dxa"/>
            <w:tcBorders>
              <w:bottom w:val="dotted" w:sz="4" w:space="0" w:color="auto"/>
            </w:tcBorders>
            <w:vAlign w:val="center"/>
          </w:tcPr>
          <w:p w:rsidR="00C7168D" w:rsidRPr="007F555E" w:rsidRDefault="00C7168D" w:rsidP="00B43206">
            <w:pPr>
              <w:spacing w:before="120" w:after="120"/>
              <w:ind w:right="-544"/>
              <w:rPr>
                <w:rFonts w:ascii="Times New Roman" w:eastAsia="VNI-Times" w:hAnsi="Times New Roman"/>
                <w:bCs/>
              </w:rPr>
            </w:pPr>
          </w:p>
        </w:tc>
        <w:tc>
          <w:tcPr>
            <w:tcW w:w="1375" w:type="dxa"/>
            <w:tcBorders>
              <w:bottom w:val="dotted" w:sz="4" w:space="0" w:color="auto"/>
            </w:tcBorders>
          </w:tcPr>
          <w:p w:rsidR="00C7168D" w:rsidRPr="007F555E" w:rsidRDefault="00C7168D" w:rsidP="00B43206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</w:p>
        </w:tc>
      </w:tr>
      <w:tr w:rsidR="00F17F1B" w:rsidRPr="007F555E" w:rsidTr="00637E8E">
        <w:tc>
          <w:tcPr>
            <w:tcW w:w="1185" w:type="dxa"/>
            <w:tcBorders>
              <w:top w:val="dotted" w:sz="4" w:space="0" w:color="auto"/>
            </w:tcBorders>
            <w:vAlign w:val="center"/>
          </w:tcPr>
          <w:p w:rsidR="00F17F1B" w:rsidRPr="007F555E" w:rsidRDefault="00F17F1B" w:rsidP="003D0451">
            <w:pPr>
              <w:spacing w:before="120" w:after="120"/>
              <w:ind w:left="87" w:right="-544" w:firstLine="90"/>
              <w:jc w:val="both"/>
              <w:rPr>
                <w:rFonts w:ascii="Times New Roman" w:eastAsia="VNI-Times" w:hAnsi="Times New Roman"/>
                <w:bCs/>
              </w:rPr>
            </w:pPr>
            <w:r>
              <w:rPr>
                <w:rFonts w:ascii="Times New Roman" w:eastAsia="VNI-Times" w:hAnsi="Times New Roman"/>
                <w:bCs/>
              </w:rPr>
              <w:lastRenderedPageBreak/>
              <w:t xml:space="preserve">    1</w:t>
            </w:r>
          </w:p>
          <w:p w:rsidR="00F17F1B" w:rsidRPr="007F555E" w:rsidRDefault="00F17F1B" w:rsidP="003D0451">
            <w:pPr>
              <w:spacing w:before="120" w:after="120"/>
              <w:ind w:left="87" w:right="-544" w:firstLine="90"/>
              <w:rPr>
                <w:rFonts w:ascii="Times New Roman" w:eastAsia="VNI-Times" w:hAnsi="Times New Roman"/>
                <w:bCs/>
              </w:rPr>
            </w:pPr>
            <w:r>
              <w:rPr>
                <w:rFonts w:ascii="Times New Roman" w:eastAsia="VNI-Times" w:hAnsi="Times New Roman"/>
                <w:bCs/>
              </w:rPr>
              <w:t xml:space="preserve">    </w:t>
            </w:r>
          </w:p>
        </w:tc>
        <w:tc>
          <w:tcPr>
            <w:tcW w:w="6703" w:type="dxa"/>
            <w:tcBorders>
              <w:top w:val="dotted" w:sz="4" w:space="0" w:color="auto"/>
              <w:bottom w:val="dotted" w:sz="4" w:space="0" w:color="auto"/>
            </w:tcBorders>
          </w:tcPr>
          <w:p w:rsidR="00F17F1B" w:rsidRPr="009B4CE5" w:rsidRDefault="00F17F1B" w:rsidP="003D0451">
            <w:pPr>
              <w:spacing w:line="288" w:lineRule="auto"/>
            </w:pPr>
            <w:r w:rsidRPr="00204524">
              <w:rPr>
                <w:b/>
                <w:sz w:val="28"/>
                <w:szCs w:val="28"/>
              </w:rPr>
              <w:t>1.</w:t>
            </w:r>
            <w:r>
              <w:rPr>
                <w:b/>
              </w:rPr>
              <w:t xml:space="preserve"> </w:t>
            </w:r>
            <w:r w:rsidRPr="00C54451">
              <w:rPr>
                <w:b/>
              </w:rPr>
              <w:t xml:space="preserve">Unit 1: </w:t>
            </w:r>
            <w:r w:rsidRPr="00C54451">
              <w:t xml:space="preserve"> </w:t>
            </w:r>
            <w:r w:rsidRPr="00C54451">
              <w:rPr>
                <w:b/>
              </w:rPr>
              <w:t xml:space="preserve"> </w:t>
            </w:r>
            <w:r>
              <w:rPr>
                <w:b/>
              </w:rPr>
              <w:t xml:space="preserve"> GERUNDS AND INFINITIVES</w:t>
            </w:r>
          </w:p>
          <w:p w:rsidR="00F17F1B" w:rsidRPr="00E37508" w:rsidRDefault="00F17F1B" w:rsidP="003D0451">
            <w:pPr>
              <w:numPr>
                <w:ilvl w:val="0"/>
                <w:numId w:val="4"/>
              </w:numPr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Speaking:  ENTERTAINMENT</w:t>
            </w:r>
          </w:p>
          <w:p w:rsidR="00F17F1B" w:rsidRPr="00BF03A7" w:rsidRDefault="00F17F1B" w:rsidP="003D0451">
            <w:pPr>
              <w:numPr>
                <w:ilvl w:val="0"/>
                <w:numId w:val="4"/>
              </w:numPr>
              <w:contextualSpacing/>
              <w:jc w:val="both"/>
              <w:rPr>
                <w:color w:val="000000"/>
              </w:rPr>
            </w:pPr>
            <w:r w:rsidRPr="00C54451">
              <w:rPr>
                <w:b/>
              </w:rPr>
              <w:t>Listening</w:t>
            </w:r>
            <w:r>
              <w:rPr>
                <w:b/>
              </w:rPr>
              <w:t>:</w:t>
            </w:r>
            <w:r>
              <w:rPr>
                <w:color w:val="000000"/>
              </w:rPr>
              <w:t xml:space="preserve">  </w:t>
            </w:r>
            <w:r>
              <w:t>Part I-II-III-IV (p.6-9)</w:t>
            </w:r>
          </w:p>
          <w:p w:rsidR="00F17F1B" w:rsidRDefault="00F17F1B" w:rsidP="003D0451">
            <w:pPr>
              <w:contextualSpacing/>
              <w:jc w:val="both"/>
            </w:pPr>
            <w:r>
              <w:rPr>
                <w:color w:val="000000"/>
              </w:rPr>
              <w:t xml:space="preserve">+ </w:t>
            </w:r>
            <w:r>
              <w:t xml:space="preserve"> Homework: </w:t>
            </w:r>
          </w:p>
          <w:p w:rsidR="00F17F1B" w:rsidRPr="006F5FBC" w:rsidRDefault="00F17F1B" w:rsidP="003D0451">
            <w:pPr>
              <w:numPr>
                <w:ilvl w:val="0"/>
                <w:numId w:val="4"/>
              </w:numPr>
              <w:contextualSpacing/>
              <w:jc w:val="both"/>
              <w:rPr>
                <w:color w:val="000000"/>
              </w:rPr>
            </w:pPr>
            <w:r w:rsidRPr="00C54451">
              <w:rPr>
                <w:b/>
              </w:rPr>
              <w:t>Reading</w:t>
            </w:r>
            <w:r>
              <w:rPr>
                <w:b/>
              </w:rPr>
              <w:t xml:space="preserve">: </w:t>
            </w:r>
            <w:r w:rsidRPr="00C54451">
              <w:t xml:space="preserve"> Part V-</w:t>
            </w:r>
            <w:r>
              <w:t>VI-V</w:t>
            </w:r>
            <w:r w:rsidRPr="00C54451">
              <w:t xml:space="preserve">II </w:t>
            </w:r>
            <w:r>
              <w:t>(p.10-17)</w:t>
            </w:r>
          </w:p>
          <w:p w:rsidR="00F17F1B" w:rsidRDefault="00F17F1B" w:rsidP="003D0451">
            <w:pPr>
              <w:spacing w:line="288" w:lineRule="auto"/>
              <w:rPr>
                <w:b/>
              </w:rPr>
            </w:pPr>
            <w:r w:rsidRPr="00204524">
              <w:rPr>
                <w:b/>
                <w:sz w:val="28"/>
                <w:szCs w:val="28"/>
              </w:rPr>
              <w:t>2.</w:t>
            </w:r>
            <w:r>
              <w:rPr>
                <w:b/>
              </w:rPr>
              <w:t xml:space="preserve"> Unit 1: </w:t>
            </w:r>
          </w:p>
          <w:p w:rsidR="00F17F1B" w:rsidRDefault="00F17F1B" w:rsidP="003D0451">
            <w:pPr>
              <w:spacing w:line="288" w:lineRule="auto"/>
            </w:pPr>
            <w:r>
              <w:t>- More listening practice</w:t>
            </w:r>
          </w:p>
          <w:p w:rsidR="00F17F1B" w:rsidRDefault="00F17F1B" w:rsidP="003D0451">
            <w:pPr>
              <w:spacing w:line="288" w:lineRule="auto"/>
            </w:pPr>
            <w:r>
              <w:t>- More reading practice</w:t>
            </w:r>
          </w:p>
          <w:p w:rsidR="00F17F1B" w:rsidRDefault="00F17F1B" w:rsidP="003D0451">
            <w:pPr>
              <w:contextualSpacing/>
              <w:jc w:val="both"/>
            </w:pPr>
            <w:r>
              <w:t>- Grammar</w:t>
            </w:r>
          </w:p>
          <w:p w:rsidR="00F17F1B" w:rsidRPr="00646250" w:rsidRDefault="00F17F1B" w:rsidP="003D0451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7F1B" w:rsidRPr="00DA47A6" w:rsidRDefault="00F17F1B" w:rsidP="003D0451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17F1B" w:rsidRPr="007F555E" w:rsidRDefault="00F17F1B" w:rsidP="003D0451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</w:p>
        </w:tc>
      </w:tr>
      <w:tr w:rsidR="00F17F1B" w:rsidRPr="007F555E" w:rsidTr="00637E8E">
        <w:tc>
          <w:tcPr>
            <w:tcW w:w="1185" w:type="dxa"/>
            <w:tcBorders>
              <w:bottom w:val="dotted" w:sz="4" w:space="0" w:color="auto"/>
            </w:tcBorders>
            <w:vAlign w:val="center"/>
          </w:tcPr>
          <w:p w:rsidR="00F17F1B" w:rsidRPr="007F555E" w:rsidRDefault="00BF3F53" w:rsidP="003D0451">
            <w:pPr>
              <w:spacing w:before="120" w:after="120"/>
              <w:ind w:left="87" w:right="-544" w:firstLine="90"/>
              <w:rPr>
                <w:rFonts w:ascii="Times New Roman" w:eastAsia="VNI-Times" w:hAnsi="Times New Roman"/>
                <w:bCs/>
              </w:rPr>
            </w:pPr>
            <w:r>
              <w:rPr>
                <w:rFonts w:ascii="Times New Roman" w:eastAsia="VNI-Times" w:hAnsi="Times New Roman"/>
                <w:bCs/>
              </w:rPr>
              <w:t>2</w:t>
            </w:r>
          </w:p>
        </w:tc>
        <w:tc>
          <w:tcPr>
            <w:tcW w:w="6703" w:type="dxa"/>
            <w:tcBorders>
              <w:top w:val="dotted" w:sz="4" w:space="0" w:color="auto"/>
              <w:bottom w:val="dotted" w:sz="4" w:space="0" w:color="auto"/>
            </w:tcBorders>
          </w:tcPr>
          <w:p w:rsidR="00F17F1B" w:rsidRDefault="00F17F1B" w:rsidP="003D0451">
            <w:pPr>
              <w:spacing w:line="288" w:lineRule="auto"/>
              <w:rPr>
                <w:b/>
              </w:rPr>
            </w:pPr>
            <w:r w:rsidRPr="00204524">
              <w:rPr>
                <w:b/>
                <w:sz w:val="28"/>
                <w:szCs w:val="28"/>
              </w:rPr>
              <w:t>1.</w:t>
            </w:r>
            <w:r w:rsidRPr="00C54451">
              <w:rPr>
                <w:b/>
              </w:rPr>
              <w:t xml:space="preserve">Unit 2:  </w:t>
            </w:r>
            <w:r w:rsidRPr="00C54451">
              <w:t xml:space="preserve"> </w:t>
            </w:r>
            <w:r>
              <w:rPr>
                <w:b/>
              </w:rPr>
              <w:t xml:space="preserve"> AUXILIARY VERBS </w:t>
            </w:r>
          </w:p>
          <w:p w:rsidR="00F17F1B" w:rsidRPr="00E37508" w:rsidRDefault="00F17F1B" w:rsidP="003D0451">
            <w:pPr>
              <w:numPr>
                <w:ilvl w:val="0"/>
                <w:numId w:val="4"/>
              </w:numPr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Speaking:  CELL PHONES</w:t>
            </w:r>
          </w:p>
          <w:p w:rsidR="00F17F1B" w:rsidRPr="006F5FBC" w:rsidRDefault="00F17F1B" w:rsidP="003D0451">
            <w:pPr>
              <w:numPr>
                <w:ilvl w:val="0"/>
                <w:numId w:val="4"/>
              </w:numPr>
              <w:contextualSpacing/>
              <w:jc w:val="both"/>
              <w:rPr>
                <w:color w:val="000000"/>
              </w:rPr>
            </w:pPr>
            <w:r w:rsidRPr="00C54451">
              <w:rPr>
                <w:b/>
              </w:rPr>
              <w:t>Reading</w:t>
            </w:r>
            <w:r>
              <w:rPr>
                <w:b/>
              </w:rPr>
              <w:t xml:space="preserve">: </w:t>
            </w:r>
            <w:r w:rsidRPr="00C54451">
              <w:t xml:space="preserve"> </w:t>
            </w:r>
            <w:r>
              <w:t xml:space="preserve">  </w:t>
            </w:r>
            <w:r w:rsidRPr="00C54451">
              <w:t>Part V-</w:t>
            </w:r>
            <w:r>
              <w:t>VI-V</w:t>
            </w:r>
            <w:r w:rsidRPr="00C54451">
              <w:t>II</w:t>
            </w:r>
            <w:r>
              <w:t xml:space="preserve"> (p.22-29)</w:t>
            </w:r>
          </w:p>
          <w:p w:rsidR="00F17F1B" w:rsidRDefault="00F17F1B" w:rsidP="003D0451">
            <w:pPr>
              <w:contextualSpacing/>
              <w:jc w:val="both"/>
              <w:rPr>
                <w:b/>
              </w:rPr>
            </w:pPr>
            <w:r>
              <w:t xml:space="preserve">+  Homework:  </w:t>
            </w:r>
            <w:r w:rsidRPr="00C54451">
              <w:rPr>
                <w:b/>
              </w:rPr>
              <w:t xml:space="preserve"> </w:t>
            </w:r>
          </w:p>
          <w:p w:rsidR="00F17F1B" w:rsidRPr="00BF03A7" w:rsidRDefault="00F17F1B" w:rsidP="003D0451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BF03A7">
              <w:rPr>
                <w:b/>
              </w:rPr>
              <w:t>Listening:</w:t>
            </w:r>
            <w:r>
              <w:rPr>
                <w:b/>
              </w:rPr>
              <w:t xml:space="preserve">  </w:t>
            </w:r>
            <w:r>
              <w:t>Part I-II-III-IV</w:t>
            </w:r>
            <w:r w:rsidRPr="00C54451">
              <w:t xml:space="preserve"> </w:t>
            </w:r>
            <w:r>
              <w:t>(p.18-21)</w:t>
            </w:r>
          </w:p>
          <w:p w:rsidR="00F17F1B" w:rsidRDefault="00F17F1B" w:rsidP="003D0451">
            <w:pPr>
              <w:spacing w:line="288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0452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Unit 2: </w:t>
            </w:r>
          </w:p>
          <w:p w:rsidR="00F17F1B" w:rsidRDefault="00F17F1B" w:rsidP="003D0451">
            <w:pPr>
              <w:spacing w:line="288" w:lineRule="auto"/>
            </w:pPr>
            <w:r>
              <w:t>- More listening practice</w:t>
            </w:r>
          </w:p>
          <w:p w:rsidR="00F17F1B" w:rsidRDefault="00F17F1B" w:rsidP="003D0451">
            <w:pPr>
              <w:spacing w:line="288" w:lineRule="auto"/>
            </w:pPr>
            <w:r>
              <w:t>- More reading practice</w:t>
            </w:r>
          </w:p>
          <w:p w:rsidR="00F17F1B" w:rsidRDefault="00F17F1B" w:rsidP="003D0451">
            <w:pPr>
              <w:contextualSpacing/>
              <w:jc w:val="both"/>
            </w:pPr>
            <w:r>
              <w:t>- Grammar</w:t>
            </w:r>
          </w:p>
          <w:p w:rsidR="00F17F1B" w:rsidRPr="00614C3C" w:rsidRDefault="00F17F1B" w:rsidP="003D0451">
            <w:pPr>
              <w:spacing w:line="288" w:lineRule="auto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7F1B" w:rsidRPr="00DA47A6" w:rsidRDefault="00F17F1B" w:rsidP="003D0451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17F1B" w:rsidRPr="007F555E" w:rsidRDefault="00F17F1B" w:rsidP="003D0451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</w:p>
        </w:tc>
      </w:tr>
      <w:tr w:rsidR="00F17F1B" w:rsidRPr="007F555E" w:rsidTr="00B43206">
        <w:trPr>
          <w:trHeight w:val="1601"/>
        </w:trPr>
        <w:tc>
          <w:tcPr>
            <w:tcW w:w="1185" w:type="dxa"/>
            <w:tcBorders>
              <w:top w:val="dotted" w:sz="4" w:space="0" w:color="auto"/>
            </w:tcBorders>
            <w:vAlign w:val="center"/>
          </w:tcPr>
          <w:p w:rsidR="00F17F1B" w:rsidRPr="007F555E" w:rsidRDefault="00BF3F53" w:rsidP="003D0451">
            <w:pPr>
              <w:spacing w:before="120" w:after="120"/>
              <w:ind w:left="87" w:right="-544" w:firstLine="90"/>
              <w:rPr>
                <w:rFonts w:ascii="Times New Roman" w:eastAsia="VNI-Times" w:hAnsi="Times New Roman"/>
                <w:bCs/>
              </w:rPr>
            </w:pPr>
            <w:r>
              <w:rPr>
                <w:rFonts w:ascii="Times New Roman" w:eastAsia="VNI-Times" w:hAnsi="Times New Roman"/>
                <w:bCs/>
              </w:rPr>
              <w:t xml:space="preserve">    3</w:t>
            </w:r>
          </w:p>
          <w:p w:rsidR="00F17F1B" w:rsidRPr="007F555E" w:rsidRDefault="00F17F1B" w:rsidP="003D0451">
            <w:pPr>
              <w:spacing w:before="120" w:after="120"/>
              <w:ind w:left="87" w:right="-544" w:firstLine="90"/>
              <w:rPr>
                <w:rFonts w:ascii="Times New Roman" w:eastAsia="VNI-Times" w:hAnsi="Times New Roman"/>
                <w:bCs/>
              </w:rPr>
            </w:pPr>
          </w:p>
        </w:tc>
        <w:tc>
          <w:tcPr>
            <w:tcW w:w="6703" w:type="dxa"/>
            <w:tcBorders>
              <w:top w:val="dotted" w:sz="4" w:space="0" w:color="auto"/>
            </w:tcBorders>
          </w:tcPr>
          <w:p w:rsidR="00F17F1B" w:rsidRPr="00A40716" w:rsidRDefault="00F17F1B" w:rsidP="003D0451">
            <w:pPr>
              <w:spacing w:line="288" w:lineRule="auto"/>
            </w:pPr>
            <w:r w:rsidRPr="00204524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54451">
              <w:rPr>
                <w:b/>
              </w:rPr>
              <w:t xml:space="preserve">Unit 3:   </w:t>
            </w:r>
            <w:r w:rsidRPr="00C54451">
              <w:t xml:space="preserve"> </w:t>
            </w:r>
            <w:r>
              <w:rPr>
                <w:b/>
              </w:rPr>
              <w:t xml:space="preserve"> SUBJECT-VERB AGREEMEN</w:t>
            </w:r>
            <w:r>
              <w:t>T</w:t>
            </w:r>
          </w:p>
          <w:p w:rsidR="00F17F1B" w:rsidRPr="00E37508" w:rsidRDefault="00F17F1B" w:rsidP="003D0451">
            <w:pPr>
              <w:numPr>
                <w:ilvl w:val="0"/>
                <w:numId w:val="4"/>
              </w:numPr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Speaking:   MUSIC</w:t>
            </w:r>
          </w:p>
          <w:p w:rsidR="00F17F1B" w:rsidRPr="00BF03A7" w:rsidRDefault="00F17F1B" w:rsidP="003D0451">
            <w:pPr>
              <w:numPr>
                <w:ilvl w:val="0"/>
                <w:numId w:val="4"/>
              </w:numPr>
              <w:contextualSpacing/>
              <w:jc w:val="both"/>
              <w:rPr>
                <w:color w:val="000000"/>
              </w:rPr>
            </w:pPr>
            <w:r w:rsidRPr="00C54451">
              <w:rPr>
                <w:b/>
              </w:rPr>
              <w:t>Listening</w:t>
            </w:r>
            <w:r>
              <w:rPr>
                <w:b/>
              </w:rPr>
              <w:t>:</w:t>
            </w:r>
            <w:r>
              <w:rPr>
                <w:color w:val="000000"/>
              </w:rPr>
              <w:t xml:space="preserve">   </w:t>
            </w:r>
            <w:r>
              <w:t>Part I-II-III-IV</w:t>
            </w:r>
            <w:r w:rsidRPr="00C54451">
              <w:t xml:space="preserve"> </w:t>
            </w:r>
            <w:r>
              <w:t>(p.30-33)</w:t>
            </w:r>
          </w:p>
          <w:p w:rsidR="00F17F1B" w:rsidRDefault="00F17F1B" w:rsidP="003D0451">
            <w:pPr>
              <w:contextualSpacing/>
              <w:jc w:val="both"/>
            </w:pPr>
            <w:r>
              <w:t xml:space="preserve">+  Homework:  </w:t>
            </w:r>
          </w:p>
          <w:p w:rsidR="00F17F1B" w:rsidRPr="006F5FBC" w:rsidRDefault="00F17F1B" w:rsidP="003D0451">
            <w:pPr>
              <w:numPr>
                <w:ilvl w:val="0"/>
                <w:numId w:val="4"/>
              </w:numPr>
              <w:contextualSpacing/>
              <w:jc w:val="both"/>
              <w:rPr>
                <w:color w:val="000000"/>
              </w:rPr>
            </w:pPr>
            <w:r w:rsidRPr="00C54451">
              <w:rPr>
                <w:b/>
              </w:rPr>
              <w:t>Reading</w:t>
            </w:r>
            <w:r>
              <w:rPr>
                <w:b/>
              </w:rPr>
              <w:t xml:space="preserve">: </w:t>
            </w:r>
            <w:r w:rsidRPr="00C54451">
              <w:t xml:space="preserve"> </w:t>
            </w:r>
            <w:r>
              <w:t xml:space="preserve">  </w:t>
            </w:r>
            <w:r w:rsidRPr="00C54451">
              <w:t>Part V-</w:t>
            </w:r>
            <w:r>
              <w:t>VI-V</w:t>
            </w:r>
            <w:r w:rsidRPr="00C54451">
              <w:t>II</w:t>
            </w:r>
            <w:r>
              <w:t xml:space="preserve"> (p.34-41)</w:t>
            </w:r>
          </w:p>
          <w:p w:rsidR="00F17F1B" w:rsidRDefault="00F17F1B" w:rsidP="003D0451">
            <w:pPr>
              <w:spacing w:line="288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0452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Unit 3: </w:t>
            </w:r>
          </w:p>
          <w:p w:rsidR="00F17F1B" w:rsidRDefault="00F17F1B" w:rsidP="003D0451">
            <w:pPr>
              <w:spacing w:line="288" w:lineRule="auto"/>
            </w:pPr>
            <w:r>
              <w:t>- More listening practice</w:t>
            </w:r>
          </w:p>
          <w:p w:rsidR="00F17F1B" w:rsidRDefault="00F17F1B" w:rsidP="003D0451">
            <w:pPr>
              <w:spacing w:line="288" w:lineRule="auto"/>
            </w:pPr>
            <w:r>
              <w:t>- More reading practice</w:t>
            </w:r>
          </w:p>
          <w:p w:rsidR="00F17F1B" w:rsidRPr="005F0A66" w:rsidRDefault="00F17F1B" w:rsidP="003D0451">
            <w:pPr>
              <w:contextualSpacing/>
              <w:jc w:val="both"/>
            </w:pPr>
            <w:r>
              <w:t>- Grammar</w:t>
            </w:r>
          </w:p>
        </w:tc>
        <w:tc>
          <w:tcPr>
            <w:tcW w:w="862" w:type="dxa"/>
            <w:tcBorders>
              <w:top w:val="dotted" w:sz="4" w:space="0" w:color="auto"/>
            </w:tcBorders>
            <w:vAlign w:val="center"/>
          </w:tcPr>
          <w:p w:rsidR="00F17F1B" w:rsidRPr="00DA47A6" w:rsidRDefault="00F17F1B" w:rsidP="003D0451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1375" w:type="dxa"/>
            <w:tcBorders>
              <w:top w:val="dotted" w:sz="4" w:space="0" w:color="auto"/>
            </w:tcBorders>
          </w:tcPr>
          <w:p w:rsidR="00F17F1B" w:rsidRPr="007F555E" w:rsidRDefault="00F17F1B" w:rsidP="003D0451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</w:p>
        </w:tc>
      </w:tr>
      <w:tr w:rsidR="00F17F1B" w:rsidRPr="007F555E" w:rsidTr="007865A6">
        <w:tc>
          <w:tcPr>
            <w:tcW w:w="1185" w:type="dxa"/>
            <w:tcBorders>
              <w:bottom w:val="dotted" w:sz="4" w:space="0" w:color="auto"/>
            </w:tcBorders>
            <w:vAlign w:val="center"/>
          </w:tcPr>
          <w:p w:rsidR="00F17F1B" w:rsidRPr="00E60010" w:rsidRDefault="00BF3F53" w:rsidP="003D0451">
            <w:pPr>
              <w:spacing w:before="120" w:after="120"/>
              <w:ind w:left="87" w:right="-544" w:firstLine="90"/>
              <w:rPr>
                <w:rFonts w:ascii="Times New Roman" w:eastAsia="VNI-Times" w:hAnsi="Times New Roman"/>
                <w:bCs/>
              </w:rPr>
            </w:pPr>
            <w:r>
              <w:rPr>
                <w:rFonts w:ascii="Times New Roman" w:eastAsia="VNI-Times" w:hAnsi="Times New Roman"/>
                <w:bCs/>
              </w:rPr>
              <w:t>4</w:t>
            </w:r>
          </w:p>
        </w:tc>
        <w:tc>
          <w:tcPr>
            <w:tcW w:w="6703" w:type="dxa"/>
            <w:tcBorders>
              <w:top w:val="dotted" w:sz="4" w:space="0" w:color="auto"/>
              <w:bottom w:val="dotted" w:sz="4" w:space="0" w:color="auto"/>
            </w:tcBorders>
          </w:tcPr>
          <w:p w:rsidR="00F17F1B" w:rsidRDefault="00F17F1B" w:rsidP="003D0451">
            <w:pPr>
              <w:spacing w:line="288" w:lineRule="auto"/>
              <w:rPr>
                <w:b/>
              </w:rPr>
            </w:pPr>
            <w:r w:rsidRPr="00204524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54451">
              <w:rPr>
                <w:b/>
              </w:rPr>
              <w:t xml:space="preserve">Unit 4: </w:t>
            </w:r>
            <w:r w:rsidRPr="00C54451">
              <w:t xml:space="preserve"> </w:t>
            </w:r>
            <w:r w:rsidRPr="00C54451">
              <w:rPr>
                <w:b/>
              </w:rPr>
              <w:t xml:space="preserve"> </w:t>
            </w:r>
            <w:r>
              <w:rPr>
                <w:b/>
              </w:rPr>
              <w:t xml:space="preserve"> VERB FORM and TENSES </w:t>
            </w:r>
          </w:p>
          <w:p w:rsidR="00F17F1B" w:rsidRPr="00E37508" w:rsidRDefault="00F17F1B" w:rsidP="003D0451">
            <w:pPr>
              <w:numPr>
                <w:ilvl w:val="0"/>
                <w:numId w:val="4"/>
              </w:numPr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Speaking:  TELEVISION</w:t>
            </w:r>
          </w:p>
          <w:p w:rsidR="00F17F1B" w:rsidRPr="006F5FBC" w:rsidRDefault="00F17F1B" w:rsidP="003D0451">
            <w:pPr>
              <w:numPr>
                <w:ilvl w:val="0"/>
                <w:numId w:val="4"/>
              </w:numPr>
              <w:contextualSpacing/>
              <w:jc w:val="both"/>
              <w:rPr>
                <w:color w:val="000000"/>
              </w:rPr>
            </w:pPr>
            <w:r w:rsidRPr="00C54451">
              <w:rPr>
                <w:b/>
              </w:rPr>
              <w:t>Reading</w:t>
            </w:r>
            <w:r>
              <w:rPr>
                <w:b/>
              </w:rPr>
              <w:t xml:space="preserve">: </w:t>
            </w:r>
            <w:r w:rsidRPr="00C54451">
              <w:t xml:space="preserve"> </w:t>
            </w:r>
            <w:r>
              <w:t xml:space="preserve">  </w:t>
            </w:r>
            <w:r w:rsidRPr="00C54451">
              <w:t>Part V-</w:t>
            </w:r>
            <w:r>
              <w:t>VI-V</w:t>
            </w:r>
            <w:r w:rsidRPr="00C54451">
              <w:t>II</w:t>
            </w:r>
            <w:r>
              <w:t xml:space="preserve"> (p.46-53)</w:t>
            </w:r>
          </w:p>
          <w:p w:rsidR="00F17F1B" w:rsidRDefault="00F17F1B" w:rsidP="003D0451">
            <w:pPr>
              <w:contextualSpacing/>
              <w:jc w:val="both"/>
              <w:rPr>
                <w:b/>
              </w:rPr>
            </w:pPr>
            <w:r>
              <w:lastRenderedPageBreak/>
              <w:t xml:space="preserve">+  Homework:  </w:t>
            </w:r>
            <w:r w:rsidRPr="00C54451">
              <w:rPr>
                <w:b/>
              </w:rPr>
              <w:t xml:space="preserve"> </w:t>
            </w:r>
          </w:p>
          <w:p w:rsidR="00F17F1B" w:rsidRPr="00BF03A7" w:rsidRDefault="00F17F1B" w:rsidP="003D0451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BF03A7">
              <w:rPr>
                <w:b/>
              </w:rPr>
              <w:t>Listening:</w:t>
            </w:r>
            <w:r>
              <w:rPr>
                <w:b/>
              </w:rPr>
              <w:t xml:space="preserve">  </w:t>
            </w:r>
            <w:r>
              <w:t>Part I-II-III-IV (p.42-45)</w:t>
            </w:r>
          </w:p>
          <w:p w:rsidR="00F17F1B" w:rsidRDefault="00F17F1B" w:rsidP="003D0451">
            <w:pPr>
              <w:spacing w:line="288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0452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Unit 4: </w:t>
            </w:r>
          </w:p>
          <w:p w:rsidR="00F17F1B" w:rsidRDefault="00F17F1B" w:rsidP="003D0451">
            <w:pPr>
              <w:spacing w:line="288" w:lineRule="auto"/>
            </w:pPr>
            <w:r>
              <w:t>- More listening practice</w:t>
            </w:r>
          </w:p>
          <w:p w:rsidR="00F17F1B" w:rsidRDefault="00F17F1B" w:rsidP="003D0451">
            <w:pPr>
              <w:spacing w:line="288" w:lineRule="auto"/>
            </w:pPr>
            <w:r>
              <w:t>- More reading practice</w:t>
            </w:r>
          </w:p>
          <w:p w:rsidR="00F17F1B" w:rsidRPr="001F3B47" w:rsidRDefault="00F17F1B" w:rsidP="003D0451">
            <w:pPr>
              <w:spacing w:before="120" w:after="120"/>
              <w:rPr>
                <w:rFonts w:ascii="Times New Roman" w:hAnsi="Times New Roman"/>
                <w:spacing w:val="-4"/>
                <w:lang w:val="fr-FR"/>
              </w:rPr>
            </w:pPr>
            <w:r>
              <w:t>- Grammar</w:t>
            </w:r>
          </w:p>
        </w:tc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7F1B" w:rsidRPr="00DA47A6" w:rsidRDefault="00F17F1B" w:rsidP="003D0451">
            <w:pPr>
              <w:spacing w:before="120" w:after="120"/>
              <w:jc w:val="center"/>
              <w:rPr>
                <w:lang w:val="pt-BR"/>
              </w:rPr>
            </w:pPr>
            <w:r>
              <w:rPr>
                <w:lang w:val="pt-BR"/>
              </w:rPr>
              <w:lastRenderedPageBreak/>
              <w:t>5</w:t>
            </w:r>
          </w:p>
        </w:tc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17F1B" w:rsidRPr="007F555E" w:rsidRDefault="00F17F1B" w:rsidP="003D0451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</w:p>
        </w:tc>
      </w:tr>
      <w:tr w:rsidR="00F17F1B" w:rsidRPr="007F555E" w:rsidTr="00E12066">
        <w:tc>
          <w:tcPr>
            <w:tcW w:w="1185" w:type="dxa"/>
            <w:tcBorders>
              <w:top w:val="dotted" w:sz="4" w:space="0" w:color="auto"/>
            </w:tcBorders>
            <w:vAlign w:val="center"/>
          </w:tcPr>
          <w:p w:rsidR="00F17F1B" w:rsidRPr="007F555E" w:rsidRDefault="00BF3F53" w:rsidP="003D0451">
            <w:pPr>
              <w:spacing w:before="120" w:after="120"/>
              <w:ind w:left="87" w:right="-544" w:firstLine="90"/>
              <w:rPr>
                <w:rFonts w:ascii="Times New Roman" w:eastAsia="VNI-Times" w:hAnsi="Times New Roman"/>
                <w:bCs/>
              </w:rPr>
            </w:pPr>
            <w:r>
              <w:rPr>
                <w:rFonts w:ascii="Times New Roman" w:eastAsia="VNI-Times" w:hAnsi="Times New Roman"/>
                <w:bCs/>
              </w:rPr>
              <w:lastRenderedPageBreak/>
              <w:t>5</w:t>
            </w:r>
          </w:p>
          <w:p w:rsidR="00F17F1B" w:rsidRPr="007F555E" w:rsidRDefault="00F17F1B" w:rsidP="003D0451">
            <w:pPr>
              <w:spacing w:before="120" w:after="120"/>
              <w:ind w:right="-544"/>
              <w:rPr>
                <w:rFonts w:ascii="Times New Roman" w:eastAsia="VNI-Times" w:hAnsi="Times New Roman"/>
                <w:bCs/>
              </w:rPr>
            </w:pPr>
            <w:r>
              <w:rPr>
                <w:rFonts w:ascii="Times New Roman" w:eastAsia="VNI-Times" w:hAnsi="Times New Roman"/>
                <w:bCs/>
              </w:rPr>
              <w:t xml:space="preserve">       </w:t>
            </w:r>
          </w:p>
        </w:tc>
        <w:tc>
          <w:tcPr>
            <w:tcW w:w="6703" w:type="dxa"/>
            <w:tcBorders>
              <w:top w:val="dotted" w:sz="4" w:space="0" w:color="auto"/>
              <w:bottom w:val="dotted" w:sz="4" w:space="0" w:color="auto"/>
            </w:tcBorders>
          </w:tcPr>
          <w:p w:rsidR="00F17F1B" w:rsidRDefault="00F17F1B" w:rsidP="003D0451">
            <w:pPr>
              <w:spacing w:line="288" w:lineRule="auto"/>
              <w:rPr>
                <w:b/>
              </w:rPr>
            </w:pPr>
            <w:r w:rsidRPr="00204524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54451">
              <w:rPr>
                <w:b/>
              </w:rPr>
              <w:t xml:space="preserve">Unit 5: </w:t>
            </w:r>
            <w:r w:rsidRPr="00C54451">
              <w:t xml:space="preserve"> </w:t>
            </w:r>
            <w:r w:rsidRPr="00C54451"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 xml:space="preserve"> PARTICIPAL FORMS </w:t>
            </w:r>
          </w:p>
          <w:p w:rsidR="00F17F1B" w:rsidRPr="00E37508" w:rsidRDefault="00F17F1B" w:rsidP="003D0451">
            <w:pPr>
              <w:numPr>
                <w:ilvl w:val="0"/>
                <w:numId w:val="4"/>
              </w:numPr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Speaking:   FOOD</w:t>
            </w:r>
          </w:p>
          <w:p w:rsidR="00F17F1B" w:rsidRPr="00BF03A7" w:rsidRDefault="00F17F1B" w:rsidP="003D0451">
            <w:pPr>
              <w:numPr>
                <w:ilvl w:val="0"/>
                <w:numId w:val="4"/>
              </w:numPr>
              <w:contextualSpacing/>
              <w:jc w:val="both"/>
              <w:rPr>
                <w:color w:val="000000"/>
              </w:rPr>
            </w:pPr>
            <w:r w:rsidRPr="00C54451">
              <w:rPr>
                <w:b/>
              </w:rPr>
              <w:t>Listening</w:t>
            </w:r>
            <w:r>
              <w:rPr>
                <w:b/>
              </w:rPr>
              <w:t>:</w:t>
            </w:r>
            <w:r>
              <w:rPr>
                <w:color w:val="000000"/>
              </w:rPr>
              <w:t xml:space="preserve">   </w:t>
            </w:r>
            <w:r>
              <w:t>Part I-II-III (p.54-56)</w:t>
            </w:r>
          </w:p>
          <w:p w:rsidR="00F17F1B" w:rsidRDefault="00F17F1B" w:rsidP="003D0451">
            <w:pPr>
              <w:contextualSpacing/>
              <w:jc w:val="both"/>
            </w:pPr>
            <w:r>
              <w:t xml:space="preserve">+  Homework:   </w:t>
            </w:r>
          </w:p>
          <w:p w:rsidR="00F17F1B" w:rsidRDefault="00F17F1B" w:rsidP="003D0451">
            <w:pPr>
              <w:pStyle w:val="ListParagraph"/>
              <w:numPr>
                <w:ilvl w:val="0"/>
                <w:numId w:val="4"/>
              </w:numPr>
              <w:jc w:val="both"/>
            </w:pPr>
            <w:r w:rsidRPr="00C54451">
              <w:rPr>
                <w:b/>
              </w:rPr>
              <w:t>Listening</w:t>
            </w:r>
            <w:r>
              <w:rPr>
                <w:b/>
              </w:rPr>
              <w:t xml:space="preserve">:   </w:t>
            </w:r>
            <w:r>
              <w:t>Part IV (p.57)</w:t>
            </w:r>
          </w:p>
          <w:p w:rsidR="00F17F1B" w:rsidRPr="006F5FBC" w:rsidRDefault="00F17F1B" w:rsidP="003D0451">
            <w:pPr>
              <w:numPr>
                <w:ilvl w:val="0"/>
                <w:numId w:val="4"/>
              </w:numPr>
              <w:contextualSpacing/>
              <w:jc w:val="both"/>
              <w:rPr>
                <w:color w:val="000000"/>
              </w:rPr>
            </w:pPr>
            <w:r w:rsidRPr="00C54451">
              <w:rPr>
                <w:b/>
              </w:rPr>
              <w:t>Reading</w:t>
            </w:r>
            <w:r>
              <w:rPr>
                <w:b/>
              </w:rPr>
              <w:t xml:space="preserve">: </w:t>
            </w:r>
            <w:r w:rsidRPr="00C54451">
              <w:t xml:space="preserve"> </w:t>
            </w:r>
            <w:r>
              <w:t xml:space="preserve">   </w:t>
            </w:r>
            <w:r w:rsidRPr="00C54451">
              <w:t>Part V-</w:t>
            </w:r>
            <w:r>
              <w:t>VI-V</w:t>
            </w:r>
            <w:r w:rsidRPr="00C54451">
              <w:t>II</w:t>
            </w:r>
            <w:r>
              <w:t xml:space="preserve"> (p.58-65)</w:t>
            </w:r>
          </w:p>
          <w:p w:rsidR="00F17F1B" w:rsidRDefault="00F17F1B" w:rsidP="003D0451">
            <w:pPr>
              <w:spacing w:line="288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0452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Unit 5: </w:t>
            </w:r>
          </w:p>
          <w:p w:rsidR="00F17F1B" w:rsidRDefault="00F17F1B" w:rsidP="003D0451">
            <w:pPr>
              <w:spacing w:line="288" w:lineRule="auto"/>
            </w:pPr>
            <w:r>
              <w:t>- More listening practice</w:t>
            </w:r>
          </w:p>
          <w:p w:rsidR="00F17F1B" w:rsidRDefault="00F17F1B" w:rsidP="003D0451">
            <w:pPr>
              <w:spacing w:line="288" w:lineRule="auto"/>
            </w:pPr>
            <w:r>
              <w:t>- More reading practice</w:t>
            </w:r>
          </w:p>
          <w:p w:rsidR="00F17F1B" w:rsidRPr="001F3B47" w:rsidRDefault="00F17F1B" w:rsidP="003D0451">
            <w:pPr>
              <w:spacing w:before="120" w:after="120"/>
              <w:ind w:right="-544"/>
              <w:jc w:val="both"/>
              <w:rPr>
                <w:rFonts w:ascii="Times New Roman" w:hAnsi="Times New Roman"/>
                <w:lang w:val="vi-VN"/>
              </w:rPr>
            </w:pPr>
            <w:r>
              <w:t>- Grammar</w:t>
            </w:r>
          </w:p>
        </w:tc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7F1B" w:rsidRPr="001D78AA" w:rsidRDefault="00F17F1B" w:rsidP="003D0451">
            <w:pPr>
              <w:spacing w:before="120" w:after="120"/>
              <w:jc w:val="center"/>
              <w:rPr>
                <w:lang w:val="vi-VN"/>
              </w:rPr>
            </w:pPr>
            <w:r>
              <w:t>5</w:t>
            </w:r>
          </w:p>
        </w:tc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17F1B" w:rsidRPr="007F555E" w:rsidRDefault="00F17F1B" w:rsidP="003D0451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</w:p>
        </w:tc>
      </w:tr>
      <w:tr w:rsidR="00F17F1B" w:rsidRPr="007F555E" w:rsidTr="00B43206">
        <w:tc>
          <w:tcPr>
            <w:tcW w:w="1185" w:type="dxa"/>
            <w:vAlign w:val="center"/>
          </w:tcPr>
          <w:p w:rsidR="00F17F1B" w:rsidRPr="007F555E" w:rsidRDefault="00BF3F53" w:rsidP="00BF3F53">
            <w:pPr>
              <w:spacing w:before="120" w:after="120"/>
              <w:ind w:right="-544"/>
              <w:rPr>
                <w:rFonts w:ascii="Times New Roman" w:eastAsia="VNI-Times" w:hAnsi="Times New Roman"/>
                <w:bCs/>
              </w:rPr>
            </w:pPr>
            <w:r>
              <w:rPr>
                <w:rFonts w:ascii="Times New Roman" w:eastAsia="VNI-Times" w:hAnsi="Times New Roman"/>
                <w:bCs/>
              </w:rPr>
              <w:t xml:space="preserve">       6</w:t>
            </w:r>
          </w:p>
        </w:tc>
        <w:tc>
          <w:tcPr>
            <w:tcW w:w="6703" w:type="dxa"/>
          </w:tcPr>
          <w:p w:rsidR="00F17F1B" w:rsidRDefault="00F17F1B" w:rsidP="003D0451">
            <w:pPr>
              <w:spacing w:line="288" w:lineRule="auto"/>
              <w:rPr>
                <w:b/>
              </w:rPr>
            </w:pPr>
            <w:r w:rsidRPr="00204524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54451">
              <w:rPr>
                <w:b/>
              </w:rPr>
              <w:t xml:space="preserve">Unit 6: </w:t>
            </w:r>
            <w:r>
              <w:rPr>
                <w:b/>
              </w:rPr>
              <w:t>COMPARATIVES &amp; SUPERLATIVES</w:t>
            </w:r>
          </w:p>
          <w:p w:rsidR="00F17F1B" w:rsidRPr="00E37508" w:rsidRDefault="00F17F1B" w:rsidP="003D0451">
            <w:pPr>
              <w:numPr>
                <w:ilvl w:val="0"/>
                <w:numId w:val="4"/>
              </w:numPr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Speaking: TRANSPORTATION</w:t>
            </w:r>
          </w:p>
          <w:p w:rsidR="00F17F1B" w:rsidRPr="00BF03A7" w:rsidRDefault="00F17F1B" w:rsidP="003D0451">
            <w:pPr>
              <w:numPr>
                <w:ilvl w:val="0"/>
                <w:numId w:val="4"/>
              </w:numPr>
              <w:spacing w:line="288" w:lineRule="auto"/>
              <w:rPr>
                <w:b/>
              </w:rPr>
            </w:pPr>
            <w:r w:rsidRPr="00C54451">
              <w:rPr>
                <w:b/>
              </w:rPr>
              <w:t>Reading</w:t>
            </w:r>
            <w:r>
              <w:rPr>
                <w:b/>
              </w:rPr>
              <w:t xml:space="preserve">: </w:t>
            </w:r>
            <w:r w:rsidRPr="00C54451">
              <w:t xml:space="preserve"> </w:t>
            </w:r>
            <w:r>
              <w:t xml:space="preserve"> Part V-VI (p.70-73)</w:t>
            </w:r>
          </w:p>
          <w:p w:rsidR="00F17F1B" w:rsidRDefault="00F17F1B" w:rsidP="003D0451">
            <w:pPr>
              <w:contextualSpacing/>
              <w:jc w:val="both"/>
              <w:rPr>
                <w:b/>
              </w:rPr>
            </w:pPr>
            <w:r>
              <w:t xml:space="preserve">+  Homework:      </w:t>
            </w:r>
            <w:r w:rsidRPr="00C54451">
              <w:rPr>
                <w:b/>
              </w:rPr>
              <w:t xml:space="preserve"> </w:t>
            </w:r>
          </w:p>
          <w:p w:rsidR="00F17F1B" w:rsidRPr="00BF03A7" w:rsidRDefault="00F17F1B" w:rsidP="003D0451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BF03A7">
              <w:rPr>
                <w:b/>
              </w:rPr>
              <w:t>Listening:</w:t>
            </w:r>
            <w:r>
              <w:rPr>
                <w:b/>
              </w:rPr>
              <w:t xml:space="preserve">  </w:t>
            </w:r>
            <w:r>
              <w:t>Part I-II-III-IV</w:t>
            </w:r>
            <w:r w:rsidRPr="00C54451">
              <w:t xml:space="preserve"> </w:t>
            </w:r>
            <w:r>
              <w:t>(p.66-69)</w:t>
            </w:r>
          </w:p>
          <w:p w:rsidR="00F17F1B" w:rsidRDefault="00F17F1B" w:rsidP="003D0451">
            <w:pPr>
              <w:pStyle w:val="ListParagraph"/>
              <w:numPr>
                <w:ilvl w:val="0"/>
                <w:numId w:val="4"/>
              </w:numPr>
              <w:spacing w:line="288" w:lineRule="auto"/>
            </w:pPr>
            <w:r w:rsidRPr="00C54451">
              <w:rPr>
                <w:b/>
              </w:rPr>
              <w:t>Reading</w:t>
            </w:r>
            <w:r>
              <w:rPr>
                <w:b/>
              </w:rPr>
              <w:t xml:space="preserve">:    </w:t>
            </w:r>
            <w:r>
              <w:t>Part VII ( p.74-77)</w:t>
            </w:r>
          </w:p>
          <w:p w:rsidR="00F17F1B" w:rsidRDefault="00F17F1B" w:rsidP="003D0451">
            <w:pPr>
              <w:spacing w:line="288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0452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Unit 6: </w:t>
            </w:r>
          </w:p>
          <w:p w:rsidR="00F17F1B" w:rsidRDefault="00F17F1B" w:rsidP="003D0451">
            <w:pPr>
              <w:spacing w:line="288" w:lineRule="auto"/>
            </w:pPr>
            <w:r>
              <w:t>- More listening practice</w:t>
            </w:r>
          </w:p>
          <w:p w:rsidR="00F17F1B" w:rsidRDefault="00F17F1B" w:rsidP="003D0451">
            <w:pPr>
              <w:spacing w:line="288" w:lineRule="auto"/>
            </w:pPr>
            <w:r>
              <w:t>- More reading practice</w:t>
            </w:r>
          </w:p>
          <w:p w:rsidR="00F17F1B" w:rsidRDefault="00F17F1B" w:rsidP="003D0451">
            <w:pPr>
              <w:spacing w:before="120" w:after="120"/>
              <w:ind w:right="-544"/>
              <w:jc w:val="both"/>
            </w:pPr>
            <w:r>
              <w:t>- Grammar</w:t>
            </w:r>
          </w:p>
          <w:p w:rsidR="00F17F1B" w:rsidRPr="001F3B47" w:rsidRDefault="00F17F1B" w:rsidP="003D0451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  <w:lang w:val="vi-VN"/>
              </w:rPr>
            </w:pPr>
          </w:p>
        </w:tc>
        <w:tc>
          <w:tcPr>
            <w:tcW w:w="862" w:type="dxa"/>
            <w:vAlign w:val="center"/>
          </w:tcPr>
          <w:p w:rsidR="00F17F1B" w:rsidRPr="00006BB8" w:rsidRDefault="00F17F1B" w:rsidP="003D0451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1375" w:type="dxa"/>
          </w:tcPr>
          <w:p w:rsidR="00F17F1B" w:rsidRPr="007F555E" w:rsidRDefault="00F17F1B" w:rsidP="003D0451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</w:p>
        </w:tc>
      </w:tr>
      <w:tr w:rsidR="00F17F1B" w:rsidRPr="007F555E" w:rsidTr="00B43206">
        <w:tc>
          <w:tcPr>
            <w:tcW w:w="1185" w:type="dxa"/>
            <w:vAlign w:val="center"/>
          </w:tcPr>
          <w:p w:rsidR="00F17F1B" w:rsidRPr="007F555E" w:rsidRDefault="00BF3F53" w:rsidP="008B21DE">
            <w:pPr>
              <w:spacing w:before="120" w:after="120"/>
              <w:ind w:left="357" w:right="-544"/>
              <w:rPr>
                <w:rFonts w:ascii="Times New Roman" w:eastAsia="VNI-Times" w:hAnsi="Times New Roman"/>
                <w:bCs/>
              </w:rPr>
            </w:pPr>
            <w:r>
              <w:rPr>
                <w:rFonts w:ascii="Times New Roman" w:eastAsia="VNI-Times" w:hAnsi="Times New Roman"/>
                <w:bCs/>
              </w:rPr>
              <w:t>7</w:t>
            </w:r>
          </w:p>
          <w:p w:rsidR="00F17F1B" w:rsidRPr="007F555E" w:rsidRDefault="00F17F1B" w:rsidP="008B21DE">
            <w:pPr>
              <w:spacing w:before="120" w:after="120"/>
              <w:ind w:right="-544"/>
              <w:rPr>
                <w:rFonts w:ascii="Times New Roman" w:eastAsia="VNI-Times" w:hAnsi="Times New Roman"/>
                <w:bCs/>
              </w:rPr>
            </w:pPr>
            <w:r>
              <w:rPr>
                <w:rFonts w:ascii="Times New Roman" w:eastAsia="VNI-Times" w:hAnsi="Times New Roman"/>
                <w:bCs/>
              </w:rPr>
              <w:t xml:space="preserve">       </w:t>
            </w:r>
          </w:p>
        </w:tc>
        <w:tc>
          <w:tcPr>
            <w:tcW w:w="6703" w:type="dxa"/>
          </w:tcPr>
          <w:p w:rsidR="00F17F1B" w:rsidRDefault="00F17F1B" w:rsidP="00332655">
            <w:pPr>
              <w:spacing w:line="288" w:lineRule="auto"/>
              <w:rPr>
                <w:b/>
              </w:rPr>
            </w:pPr>
            <w:r w:rsidRPr="00204524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Unit 7: NEGATION</w:t>
            </w:r>
          </w:p>
          <w:p w:rsidR="00F17F1B" w:rsidRPr="00BF03A7" w:rsidRDefault="00F17F1B" w:rsidP="00332655">
            <w:pPr>
              <w:numPr>
                <w:ilvl w:val="0"/>
                <w:numId w:val="4"/>
              </w:numPr>
              <w:contextualSpacing/>
              <w:jc w:val="both"/>
              <w:rPr>
                <w:color w:val="000000"/>
              </w:rPr>
            </w:pPr>
            <w:r w:rsidRPr="00C54451">
              <w:rPr>
                <w:b/>
              </w:rPr>
              <w:t>Listening</w:t>
            </w:r>
            <w:r>
              <w:rPr>
                <w:b/>
              </w:rPr>
              <w:t>:</w:t>
            </w:r>
            <w:r>
              <w:rPr>
                <w:color w:val="000000"/>
              </w:rPr>
              <w:t xml:space="preserve">  </w:t>
            </w:r>
            <w:r>
              <w:t>Part I-II (p.78-79)</w:t>
            </w:r>
          </w:p>
          <w:p w:rsidR="00F17F1B" w:rsidRDefault="00F17F1B" w:rsidP="00332655">
            <w:pPr>
              <w:spacing w:line="288" w:lineRule="auto"/>
            </w:pPr>
            <w:r>
              <w:t xml:space="preserve">+   Homework: </w:t>
            </w:r>
          </w:p>
          <w:p w:rsidR="00F17F1B" w:rsidRDefault="00F17F1B" w:rsidP="00332655">
            <w:pPr>
              <w:pStyle w:val="ListParagraph"/>
              <w:numPr>
                <w:ilvl w:val="0"/>
                <w:numId w:val="4"/>
              </w:numPr>
              <w:spacing w:line="288" w:lineRule="auto"/>
            </w:pPr>
            <w:r w:rsidRPr="00C54451">
              <w:rPr>
                <w:b/>
              </w:rPr>
              <w:t>Listening</w:t>
            </w:r>
            <w:r>
              <w:rPr>
                <w:b/>
              </w:rPr>
              <w:t xml:space="preserve">:  </w:t>
            </w:r>
            <w:r>
              <w:t>Part III-IV (p.80-81)</w:t>
            </w:r>
          </w:p>
          <w:p w:rsidR="00F17F1B" w:rsidRDefault="00F17F1B" w:rsidP="00332655">
            <w:pPr>
              <w:pStyle w:val="ListParagraph"/>
              <w:numPr>
                <w:ilvl w:val="0"/>
                <w:numId w:val="4"/>
              </w:numPr>
              <w:spacing w:line="288" w:lineRule="auto"/>
            </w:pPr>
            <w:r w:rsidRPr="00BF03A7">
              <w:rPr>
                <w:b/>
              </w:rPr>
              <w:t xml:space="preserve">Reading: </w:t>
            </w:r>
            <w:r>
              <w:t xml:space="preserve"> Part V-VI-VII (p.82-89)</w:t>
            </w:r>
          </w:p>
          <w:p w:rsidR="00F17F1B" w:rsidRDefault="00F17F1B" w:rsidP="00332655">
            <w:pPr>
              <w:spacing w:line="288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0452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Unit 7: </w:t>
            </w:r>
          </w:p>
          <w:p w:rsidR="00F17F1B" w:rsidRDefault="00F17F1B" w:rsidP="00332655">
            <w:pPr>
              <w:spacing w:line="288" w:lineRule="auto"/>
            </w:pPr>
            <w:r>
              <w:t>- More listening practice</w:t>
            </w:r>
          </w:p>
          <w:p w:rsidR="00F17F1B" w:rsidRDefault="00F17F1B" w:rsidP="00332655">
            <w:pPr>
              <w:spacing w:line="288" w:lineRule="auto"/>
            </w:pPr>
            <w:r>
              <w:t>- More reading practice</w:t>
            </w:r>
          </w:p>
          <w:p w:rsidR="00F17F1B" w:rsidRPr="001F3B47" w:rsidRDefault="00F17F1B" w:rsidP="00332655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  <w:lang w:val="fr-FR"/>
              </w:rPr>
            </w:pPr>
            <w:r>
              <w:t>- Grammar</w:t>
            </w:r>
          </w:p>
        </w:tc>
        <w:tc>
          <w:tcPr>
            <w:tcW w:w="862" w:type="dxa"/>
            <w:vAlign w:val="center"/>
          </w:tcPr>
          <w:p w:rsidR="00F17F1B" w:rsidRPr="00DA47A6" w:rsidRDefault="00F17F1B" w:rsidP="003D0451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1375" w:type="dxa"/>
          </w:tcPr>
          <w:p w:rsidR="00F17F1B" w:rsidRPr="007F555E" w:rsidRDefault="00F17F1B" w:rsidP="003D0451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</w:p>
        </w:tc>
      </w:tr>
      <w:tr w:rsidR="00F17F1B" w:rsidRPr="007F555E" w:rsidTr="00B43206">
        <w:tc>
          <w:tcPr>
            <w:tcW w:w="1185" w:type="dxa"/>
            <w:vAlign w:val="center"/>
          </w:tcPr>
          <w:p w:rsidR="00F17F1B" w:rsidRPr="007F555E" w:rsidRDefault="00BF3F53" w:rsidP="008B21DE">
            <w:pPr>
              <w:spacing w:before="120" w:after="120"/>
              <w:ind w:right="-544"/>
              <w:rPr>
                <w:rFonts w:ascii="Times New Roman" w:eastAsia="VNI-Times" w:hAnsi="Times New Roman"/>
                <w:bCs/>
              </w:rPr>
            </w:pPr>
            <w:r>
              <w:rPr>
                <w:rFonts w:ascii="Times New Roman" w:eastAsia="VNI-Times" w:hAnsi="Times New Roman"/>
                <w:bCs/>
              </w:rPr>
              <w:lastRenderedPageBreak/>
              <w:t xml:space="preserve">       8</w:t>
            </w:r>
          </w:p>
        </w:tc>
        <w:tc>
          <w:tcPr>
            <w:tcW w:w="6703" w:type="dxa"/>
          </w:tcPr>
          <w:p w:rsidR="00F17F1B" w:rsidRDefault="00F17F1B" w:rsidP="00332655">
            <w:pPr>
              <w:spacing w:line="288" w:lineRule="auto"/>
              <w:rPr>
                <w:b/>
              </w:rPr>
            </w:pPr>
            <w:r w:rsidRPr="00592661">
              <w:rPr>
                <w:rFonts w:ascii="Times New Roman" w:hAnsi="Times New Roman"/>
                <w:color w:val="000000"/>
              </w:rPr>
              <w:t xml:space="preserve"> </w:t>
            </w:r>
            <w:r w:rsidRPr="00204524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54451">
              <w:rPr>
                <w:b/>
              </w:rPr>
              <w:t xml:space="preserve">Unit 8: </w:t>
            </w:r>
            <w:r>
              <w:rPr>
                <w:b/>
              </w:rPr>
              <w:t xml:space="preserve"> </w:t>
            </w:r>
            <w:r w:rsidRPr="00C54451">
              <w:rPr>
                <w:b/>
              </w:rPr>
              <w:t xml:space="preserve"> </w:t>
            </w:r>
            <w:r w:rsidRPr="00C54451">
              <w:t xml:space="preserve"> </w:t>
            </w:r>
            <w:r>
              <w:rPr>
                <w:b/>
              </w:rPr>
              <w:t xml:space="preserve"> PRONOUNS &amp; DETERMINERS</w:t>
            </w:r>
          </w:p>
          <w:p w:rsidR="00F17F1B" w:rsidRPr="00E37508" w:rsidRDefault="00F17F1B" w:rsidP="00332655">
            <w:pPr>
              <w:numPr>
                <w:ilvl w:val="0"/>
                <w:numId w:val="4"/>
              </w:numPr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Speaking: NEWSPAPERS &amp; MAGAZINES  </w:t>
            </w:r>
          </w:p>
          <w:p w:rsidR="00F17F1B" w:rsidRDefault="00F17F1B" w:rsidP="00332655">
            <w:pPr>
              <w:numPr>
                <w:ilvl w:val="0"/>
                <w:numId w:val="4"/>
              </w:numPr>
              <w:spacing w:line="288" w:lineRule="auto"/>
            </w:pPr>
            <w:r w:rsidRPr="00C54451">
              <w:rPr>
                <w:b/>
              </w:rPr>
              <w:t>Reading</w:t>
            </w:r>
            <w:r>
              <w:rPr>
                <w:b/>
              </w:rPr>
              <w:t xml:space="preserve">:  </w:t>
            </w:r>
            <w:r>
              <w:t xml:space="preserve"> Part V-VI (p.94-97)</w:t>
            </w:r>
          </w:p>
          <w:p w:rsidR="00F17F1B" w:rsidRDefault="00F17F1B" w:rsidP="00332655">
            <w:pPr>
              <w:contextualSpacing/>
              <w:jc w:val="both"/>
              <w:rPr>
                <w:b/>
              </w:rPr>
            </w:pPr>
            <w:r>
              <w:rPr>
                <w:color w:val="000000"/>
              </w:rPr>
              <w:t xml:space="preserve">+ </w:t>
            </w:r>
            <w:r>
              <w:t xml:space="preserve"> Homework:    </w:t>
            </w:r>
            <w:r w:rsidRPr="00730E20">
              <w:t xml:space="preserve">  </w:t>
            </w:r>
            <w:r w:rsidRPr="00C54451">
              <w:rPr>
                <w:b/>
              </w:rPr>
              <w:t xml:space="preserve"> </w:t>
            </w:r>
          </w:p>
          <w:p w:rsidR="00F17F1B" w:rsidRDefault="00F17F1B" w:rsidP="00332655">
            <w:pPr>
              <w:pStyle w:val="ListParagraph"/>
              <w:numPr>
                <w:ilvl w:val="0"/>
                <w:numId w:val="4"/>
              </w:numPr>
              <w:spacing w:line="288" w:lineRule="auto"/>
            </w:pPr>
            <w:r w:rsidRPr="00BF03A7">
              <w:rPr>
                <w:b/>
              </w:rPr>
              <w:t>Listening:</w:t>
            </w:r>
            <w:r w:rsidRPr="00730E20">
              <w:t xml:space="preserve"> Part I-II</w:t>
            </w:r>
            <w:r>
              <w:t>-III-IV (p.90-93)</w:t>
            </w:r>
          </w:p>
          <w:p w:rsidR="00F17F1B" w:rsidRPr="00BF03A7" w:rsidRDefault="00F17F1B" w:rsidP="00332655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C54451">
              <w:rPr>
                <w:b/>
              </w:rPr>
              <w:t>Reading</w:t>
            </w:r>
            <w:r>
              <w:rPr>
                <w:b/>
              </w:rPr>
              <w:t>:</w:t>
            </w:r>
            <w:r>
              <w:t xml:space="preserve">   Part VII (p.98-101)</w:t>
            </w:r>
          </w:p>
          <w:p w:rsidR="00F17F1B" w:rsidRDefault="00F17F1B" w:rsidP="00332655">
            <w:pPr>
              <w:spacing w:line="288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0452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Unit 8: </w:t>
            </w:r>
          </w:p>
          <w:p w:rsidR="00F17F1B" w:rsidRDefault="00F17F1B" w:rsidP="00332655">
            <w:pPr>
              <w:spacing w:line="288" w:lineRule="auto"/>
            </w:pPr>
            <w:r>
              <w:t>- More listening practice</w:t>
            </w:r>
          </w:p>
          <w:p w:rsidR="00F17F1B" w:rsidRDefault="00F17F1B" w:rsidP="00332655">
            <w:pPr>
              <w:spacing w:line="288" w:lineRule="auto"/>
            </w:pPr>
            <w:r>
              <w:t>- More reading practice</w:t>
            </w:r>
          </w:p>
          <w:p w:rsidR="00F17F1B" w:rsidRPr="00592661" w:rsidRDefault="00F17F1B" w:rsidP="00332655">
            <w:p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>
              <w:t>- Grammar</w:t>
            </w:r>
          </w:p>
        </w:tc>
        <w:tc>
          <w:tcPr>
            <w:tcW w:w="862" w:type="dxa"/>
            <w:vAlign w:val="center"/>
          </w:tcPr>
          <w:p w:rsidR="00F17F1B" w:rsidRPr="00DA47A6" w:rsidRDefault="00F17F1B" w:rsidP="003D0451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1375" w:type="dxa"/>
          </w:tcPr>
          <w:p w:rsidR="00F17F1B" w:rsidRPr="007F555E" w:rsidRDefault="00F17F1B" w:rsidP="003D0451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</w:p>
        </w:tc>
      </w:tr>
      <w:tr w:rsidR="003D0451" w:rsidRPr="007F555E" w:rsidTr="00B43206">
        <w:tc>
          <w:tcPr>
            <w:tcW w:w="1185" w:type="dxa"/>
            <w:vAlign w:val="center"/>
          </w:tcPr>
          <w:p w:rsidR="003D0451" w:rsidRPr="007F555E" w:rsidRDefault="00BF3F53" w:rsidP="00F17F1B">
            <w:pPr>
              <w:spacing w:before="120" w:after="120"/>
              <w:ind w:right="-544"/>
              <w:rPr>
                <w:rFonts w:ascii="Times New Roman" w:eastAsia="VNI-Times" w:hAnsi="Times New Roman"/>
                <w:bCs/>
              </w:rPr>
            </w:pPr>
            <w:r>
              <w:rPr>
                <w:rFonts w:ascii="Times New Roman" w:eastAsia="VNI-Times" w:hAnsi="Times New Roman"/>
                <w:bCs/>
              </w:rPr>
              <w:t xml:space="preserve">      9</w:t>
            </w:r>
          </w:p>
        </w:tc>
        <w:tc>
          <w:tcPr>
            <w:tcW w:w="6703" w:type="dxa"/>
          </w:tcPr>
          <w:p w:rsidR="00332655" w:rsidRPr="00F73D6E" w:rsidRDefault="00332655" w:rsidP="00332655">
            <w:pPr>
              <w:spacing w:line="288" w:lineRule="auto"/>
              <w:rPr>
                <w:b/>
              </w:rPr>
            </w:pPr>
            <w:r w:rsidRPr="00204524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Unit 9: </w:t>
            </w:r>
            <w:r w:rsidRPr="00C54451">
              <w:t xml:space="preserve"> </w:t>
            </w:r>
            <w:r w:rsidRPr="00C54451">
              <w:rPr>
                <w:b/>
              </w:rPr>
              <w:t xml:space="preserve"> </w:t>
            </w:r>
            <w:r>
              <w:rPr>
                <w:b/>
              </w:rPr>
              <w:t xml:space="preserve"> NOUNS &amp; ARTICLES</w:t>
            </w:r>
            <w:r w:rsidRPr="00C54451">
              <w:t xml:space="preserve"> </w:t>
            </w:r>
          </w:p>
          <w:p w:rsidR="00332655" w:rsidRPr="007A415F" w:rsidRDefault="00332655" w:rsidP="00332655">
            <w:pPr>
              <w:numPr>
                <w:ilvl w:val="0"/>
                <w:numId w:val="4"/>
              </w:numPr>
              <w:contextualSpacing/>
              <w:jc w:val="both"/>
              <w:rPr>
                <w:color w:val="000000"/>
              </w:rPr>
            </w:pPr>
            <w:r w:rsidRPr="00C54451">
              <w:rPr>
                <w:b/>
              </w:rPr>
              <w:t>Listening</w:t>
            </w:r>
            <w:r>
              <w:rPr>
                <w:b/>
              </w:rPr>
              <w:t>:</w:t>
            </w:r>
            <w:r>
              <w:rPr>
                <w:color w:val="000000"/>
              </w:rPr>
              <w:t xml:space="preserve"> </w:t>
            </w:r>
            <w:r>
              <w:t>Part I-II</w:t>
            </w:r>
            <w:r w:rsidRPr="00C54451">
              <w:t xml:space="preserve"> </w:t>
            </w:r>
            <w:r>
              <w:t>(p.102-103)</w:t>
            </w:r>
          </w:p>
          <w:p w:rsidR="00332655" w:rsidRDefault="00332655" w:rsidP="00332655">
            <w:pPr>
              <w:spacing w:line="288" w:lineRule="auto"/>
            </w:pPr>
            <w:r>
              <w:t xml:space="preserve">+ </w:t>
            </w:r>
            <w:r>
              <w:rPr>
                <w:b/>
              </w:rPr>
              <w:t xml:space="preserve"> </w:t>
            </w:r>
            <w:r>
              <w:t xml:space="preserve">Homework:    </w:t>
            </w:r>
            <w:r w:rsidRPr="00730E20">
              <w:t xml:space="preserve">  </w:t>
            </w:r>
          </w:p>
          <w:p w:rsidR="00332655" w:rsidRPr="00195DCC" w:rsidRDefault="00332655" w:rsidP="00332655">
            <w:pPr>
              <w:pStyle w:val="ListParagraph"/>
              <w:numPr>
                <w:ilvl w:val="0"/>
                <w:numId w:val="4"/>
              </w:numPr>
              <w:spacing w:line="288" w:lineRule="auto"/>
            </w:pPr>
            <w:r w:rsidRPr="00C54451">
              <w:rPr>
                <w:b/>
              </w:rPr>
              <w:t>Listening</w:t>
            </w:r>
            <w:r>
              <w:rPr>
                <w:b/>
              </w:rPr>
              <w:t xml:space="preserve">:  </w:t>
            </w:r>
            <w:r>
              <w:t>Part III-IV</w:t>
            </w:r>
            <w:r w:rsidRPr="00C54451">
              <w:t xml:space="preserve"> </w:t>
            </w:r>
            <w:r>
              <w:t>(p.104-105)</w:t>
            </w:r>
          </w:p>
          <w:p w:rsidR="00332655" w:rsidRDefault="00332655" w:rsidP="00332655">
            <w:pPr>
              <w:numPr>
                <w:ilvl w:val="0"/>
                <w:numId w:val="4"/>
              </w:numPr>
              <w:spacing w:line="288" w:lineRule="auto"/>
            </w:pPr>
            <w:r w:rsidRPr="00C54451">
              <w:rPr>
                <w:b/>
              </w:rPr>
              <w:t>Reading</w:t>
            </w:r>
            <w:r>
              <w:rPr>
                <w:b/>
              </w:rPr>
              <w:t xml:space="preserve">: </w:t>
            </w:r>
            <w:r>
              <w:t xml:space="preserve">   Part V-VI-VII (p.106-113)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332655" w:rsidRDefault="00332655" w:rsidP="00332655">
            <w:pPr>
              <w:spacing w:line="288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0452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Unit 9: </w:t>
            </w:r>
          </w:p>
          <w:p w:rsidR="00332655" w:rsidRDefault="00332655" w:rsidP="00332655">
            <w:pPr>
              <w:spacing w:line="288" w:lineRule="auto"/>
            </w:pPr>
            <w:r>
              <w:t>- More listening practice</w:t>
            </w:r>
          </w:p>
          <w:p w:rsidR="00332655" w:rsidRDefault="00332655" w:rsidP="00332655">
            <w:pPr>
              <w:spacing w:line="288" w:lineRule="auto"/>
            </w:pPr>
            <w:r>
              <w:t>- More reading practice</w:t>
            </w:r>
          </w:p>
          <w:p w:rsidR="003D0451" w:rsidRDefault="00332655" w:rsidP="00332655">
            <w:pPr>
              <w:spacing w:line="288" w:lineRule="auto"/>
              <w:rPr>
                <w:sz w:val="26"/>
                <w:szCs w:val="26"/>
              </w:rPr>
            </w:pPr>
            <w:r>
              <w:t>- Grammar</w:t>
            </w:r>
            <w:r w:rsidR="003D0451">
              <w:rPr>
                <w:sz w:val="26"/>
                <w:szCs w:val="26"/>
              </w:rPr>
              <w:t xml:space="preserve"> </w:t>
            </w:r>
            <w:r w:rsidR="00B76C9B">
              <w:rPr>
                <w:sz w:val="26"/>
                <w:szCs w:val="26"/>
              </w:rPr>
              <w:t>–</w:t>
            </w:r>
            <w:r w:rsidR="003D0451" w:rsidRPr="00FE6E07">
              <w:rPr>
                <w:sz w:val="26"/>
                <w:szCs w:val="26"/>
              </w:rPr>
              <w:t xml:space="preserve"> Grammar</w:t>
            </w:r>
          </w:p>
          <w:p w:rsidR="00B76C9B" w:rsidRPr="00592661" w:rsidRDefault="00B76C9B" w:rsidP="00332655">
            <w:pPr>
              <w:spacing w:line="288" w:lineRule="auto"/>
              <w:rPr>
                <w:rFonts w:ascii="Times New Roman" w:eastAsia="VNI-Times" w:hAnsi="Times New Roman"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0452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Mid-term Test (Mini TOEIC new format test)</w:t>
            </w:r>
          </w:p>
        </w:tc>
        <w:tc>
          <w:tcPr>
            <w:tcW w:w="862" w:type="dxa"/>
            <w:vAlign w:val="center"/>
          </w:tcPr>
          <w:p w:rsidR="003D0451" w:rsidRDefault="003D0451" w:rsidP="003D0451">
            <w:pPr>
              <w:spacing w:before="120" w:after="120"/>
              <w:ind w:right="-544"/>
              <w:rPr>
                <w:rFonts w:ascii="Times New Roman" w:eastAsia="VNI-Times" w:hAnsi="Times New Roman"/>
                <w:bCs/>
              </w:rPr>
            </w:pPr>
            <w:r>
              <w:rPr>
                <w:rFonts w:ascii="Times New Roman" w:eastAsia="VNI-Times" w:hAnsi="Times New Roman"/>
                <w:bCs/>
              </w:rPr>
              <w:t xml:space="preserve">     </w:t>
            </w:r>
            <w:r w:rsidR="00F17F1B">
              <w:rPr>
                <w:rFonts w:ascii="Times New Roman" w:eastAsia="VNI-Times" w:hAnsi="Times New Roman"/>
                <w:bCs/>
              </w:rPr>
              <w:t>5</w:t>
            </w:r>
          </w:p>
        </w:tc>
        <w:tc>
          <w:tcPr>
            <w:tcW w:w="1375" w:type="dxa"/>
          </w:tcPr>
          <w:p w:rsidR="003D0451" w:rsidRPr="007F555E" w:rsidRDefault="003D0451" w:rsidP="003D0451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</w:p>
        </w:tc>
      </w:tr>
      <w:tr w:rsidR="003D0451" w:rsidRPr="007F555E" w:rsidTr="00B43206">
        <w:tc>
          <w:tcPr>
            <w:tcW w:w="1185" w:type="dxa"/>
            <w:vAlign w:val="center"/>
          </w:tcPr>
          <w:p w:rsidR="003D0451" w:rsidRPr="007F555E" w:rsidRDefault="003D0451" w:rsidP="008B21DE">
            <w:pPr>
              <w:spacing w:before="120" w:after="120"/>
              <w:ind w:right="-544"/>
              <w:rPr>
                <w:rFonts w:ascii="Times New Roman" w:eastAsia="VNI-Times" w:hAnsi="Times New Roman"/>
                <w:bCs/>
              </w:rPr>
            </w:pPr>
            <w:r>
              <w:rPr>
                <w:rFonts w:ascii="Times New Roman" w:eastAsia="VNI-Times" w:hAnsi="Times New Roman"/>
                <w:bCs/>
              </w:rPr>
              <w:t xml:space="preserve">     </w:t>
            </w:r>
            <w:r w:rsidR="00BF3F53">
              <w:rPr>
                <w:rFonts w:ascii="Times New Roman" w:eastAsia="VNI-Times" w:hAnsi="Times New Roman"/>
                <w:bCs/>
              </w:rPr>
              <w:t>10</w:t>
            </w:r>
          </w:p>
        </w:tc>
        <w:tc>
          <w:tcPr>
            <w:tcW w:w="6703" w:type="dxa"/>
          </w:tcPr>
          <w:p w:rsidR="008B21DE" w:rsidRPr="00E37508" w:rsidRDefault="008B21DE" w:rsidP="008B21DE">
            <w:pPr>
              <w:spacing w:line="288" w:lineRule="auto"/>
            </w:pPr>
            <w:r w:rsidRPr="00204524">
              <w:rPr>
                <w:b/>
                <w:sz w:val="28"/>
                <w:szCs w:val="28"/>
              </w:rPr>
              <w:t>1.</w:t>
            </w:r>
            <w:r>
              <w:t xml:space="preserve"> </w:t>
            </w:r>
            <w:r w:rsidRPr="00C54451">
              <w:rPr>
                <w:b/>
              </w:rPr>
              <w:t xml:space="preserve">Unit 10: </w:t>
            </w:r>
            <w:r w:rsidRPr="00C54451">
              <w:t xml:space="preserve"> </w:t>
            </w:r>
            <w:r w:rsidRPr="00C54451">
              <w:rPr>
                <w:b/>
              </w:rPr>
              <w:t xml:space="preserve"> </w:t>
            </w:r>
            <w:r>
              <w:rPr>
                <w:b/>
              </w:rPr>
              <w:t xml:space="preserve"> RELATIVES CLAUSES</w:t>
            </w:r>
          </w:p>
          <w:p w:rsidR="008B21DE" w:rsidRPr="00E37508" w:rsidRDefault="008B21DE" w:rsidP="008B21DE">
            <w:pPr>
              <w:numPr>
                <w:ilvl w:val="0"/>
                <w:numId w:val="4"/>
              </w:numPr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Speaking: YOUR FAVORITE SPORT</w:t>
            </w:r>
          </w:p>
          <w:p w:rsidR="008B21DE" w:rsidRDefault="008B21DE" w:rsidP="008B21DE">
            <w:pPr>
              <w:numPr>
                <w:ilvl w:val="0"/>
                <w:numId w:val="4"/>
              </w:numPr>
              <w:spacing w:line="288" w:lineRule="auto"/>
            </w:pPr>
            <w:r w:rsidRPr="00C54451">
              <w:rPr>
                <w:b/>
              </w:rPr>
              <w:t>Reading</w:t>
            </w:r>
            <w:r>
              <w:rPr>
                <w:b/>
              </w:rPr>
              <w:t xml:space="preserve">: </w:t>
            </w:r>
            <w:r>
              <w:t xml:space="preserve">  Part V-VI (p.118-121)</w:t>
            </w:r>
          </w:p>
          <w:p w:rsidR="008B21DE" w:rsidRPr="007A415F" w:rsidRDefault="008B21DE" w:rsidP="008B21DE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+ </w:t>
            </w:r>
            <w:r>
              <w:t xml:space="preserve"> Homework:  </w:t>
            </w:r>
          </w:p>
          <w:p w:rsidR="008B21DE" w:rsidRDefault="008B21DE" w:rsidP="008B21DE">
            <w:pPr>
              <w:pStyle w:val="ListParagraph"/>
              <w:numPr>
                <w:ilvl w:val="0"/>
                <w:numId w:val="4"/>
              </w:numPr>
              <w:spacing w:line="288" w:lineRule="auto"/>
            </w:pPr>
            <w:r w:rsidRPr="007A415F">
              <w:rPr>
                <w:b/>
              </w:rPr>
              <w:t>Listening:</w:t>
            </w:r>
            <w:r>
              <w:t xml:space="preserve"> Part I-II-III-IV (p.114-117)</w:t>
            </w:r>
          </w:p>
          <w:p w:rsidR="008B21DE" w:rsidRPr="007A415F" w:rsidRDefault="008B21DE" w:rsidP="008B21DE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C54451">
              <w:rPr>
                <w:b/>
              </w:rPr>
              <w:t>Reading</w:t>
            </w:r>
            <w:r>
              <w:rPr>
                <w:b/>
              </w:rPr>
              <w:t xml:space="preserve">: </w:t>
            </w:r>
            <w:r>
              <w:t xml:space="preserve">  Part VII (p.122-125)</w:t>
            </w:r>
          </w:p>
          <w:p w:rsidR="008B21DE" w:rsidRDefault="008B21DE" w:rsidP="008B21DE">
            <w:pPr>
              <w:spacing w:line="288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0452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Unit 10: </w:t>
            </w:r>
          </w:p>
          <w:p w:rsidR="008B21DE" w:rsidRDefault="008B21DE" w:rsidP="008B21DE">
            <w:pPr>
              <w:spacing w:line="288" w:lineRule="auto"/>
            </w:pPr>
            <w:r>
              <w:t>- More listening practice</w:t>
            </w:r>
          </w:p>
          <w:p w:rsidR="008B21DE" w:rsidRDefault="008B21DE" w:rsidP="008B21DE">
            <w:pPr>
              <w:spacing w:line="288" w:lineRule="auto"/>
            </w:pPr>
            <w:r>
              <w:t>- More reading practice</w:t>
            </w:r>
          </w:p>
          <w:p w:rsidR="008B21DE" w:rsidRDefault="008B21DE" w:rsidP="008B21DE">
            <w:pPr>
              <w:spacing w:line="288" w:lineRule="auto"/>
            </w:pPr>
            <w:r>
              <w:t>- Grammar</w:t>
            </w:r>
          </w:p>
          <w:p w:rsidR="003D0451" w:rsidRPr="00724F29" w:rsidRDefault="003D0451" w:rsidP="008B21DE">
            <w:pPr>
              <w:spacing w:line="288" w:lineRule="auto"/>
              <w:rPr>
                <w:rFonts w:ascii="Times New Roman" w:eastAsia="VNI-Times" w:hAnsi="Times New Roman"/>
                <w:bCs/>
              </w:rPr>
            </w:pPr>
          </w:p>
        </w:tc>
        <w:tc>
          <w:tcPr>
            <w:tcW w:w="862" w:type="dxa"/>
            <w:vAlign w:val="center"/>
          </w:tcPr>
          <w:p w:rsidR="003D0451" w:rsidRDefault="00BF3F53" w:rsidP="003D0451">
            <w:pPr>
              <w:spacing w:before="120" w:after="120"/>
              <w:ind w:right="-544"/>
              <w:rPr>
                <w:rFonts w:ascii="Times New Roman" w:eastAsia="VNI-Times" w:hAnsi="Times New Roman"/>
                <w:bCs/>
              </w:rPr>
            </w:pPr>
            <w:r>
              <w:rPr>
                <w:rFonts w:ascii="Times New Roman" w:eastAsia="VNI-Times" w:hAnsi="Times New Roman"/>
                <w:bCs/>
              </w:rPr>
              <w:t xml:space="preserve">    </w:t>
            </w:r>
            <w:r w:rsidR="008B21DE">
              <w:rPr>
                <w:rFonts w:ascii="Times New Roman" w:eastAsia="VNI-Times" w:hAnsi="Times New Roman"/>
                <w:bCs/>
              </w:rPr>
              <w:t>5</w:t>
            </w:r>
          </w:p>
        </w:tc>
        <w:tc>
          <w:tcPr>
            <w:tcW w:w="1375" w:type="dxa"/>
          </w:tcPr>
          <w:p w:rsidR="003D0451" w:rsidRPr="007F555E" w:rsidRDefault="003D0451" w:rsidP="003D0451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</w:p>
        </w:tc>
      </w:tr>
      <w:tr w:rsidR="00F17F1B" w:rsidRPr="007F555E" w:rsidTr="00B43206">
        <w:tc>
          <w:tcPr>
            <w:tcW w:w="1185" w:type="dxa"/>
            <w:vAlign w:val="center"/>
          </w:tcPr>
          <w:p w:rsidR="00F17F1B" w:rsidRPr="007F555E" w:rsidRDefault="00BF3F53" w:rsidP="003D0451">
            <w:pPr>
              <w:spacing w:before="120" w:after="120"/>
              <w:ind w:right="-544"/>
              <w:rPr>
                <w:rFonts w:ascii="Times New Roman" w:eastAsia="VNI-Times" w:hAnsi="Times New Roman"/>
                <w:bCs/>
              </w:rPr>
            </w:pPr>
            <w:r>
              <w:rPr>
                <w:rFonts w:ascii="Times New Roman" w:eastAsia="VNI-Times" w:hAnsi="Times New Roman"/>
                <w:bCs/>
              </w:rPr>
              <w:t xml:space="preserve">      11</w:t>
            </w:r>
          </w:p>
        </w:tc>
        <w:tc>
          <w:tcPr>
            <w:tcW w:w="6703" w:type="dxa"/>
          </w:tcPr>
          <w:p w:rsidR="00F17F1B" w:rsidRPr="004046ED" w:rsidRDefault="00F17F1B" w:rsidP="00332655">
            <w:pPr>
              <w:spacing w:line="288" w:lineRule="auto"/>
              <w:rPr>
                <w:b/>
              </w:rPr>
            </w:pPr>
            <w:r w:rsidRPr="00204524">
              <w:rPr>
                <w:b/>
                <w:sz w:val="28"/>
                <w:szCs w:val="28"/>
              </w:rPr>
              <w:t>1.</w:t>
            </w:r>
            <w:r w:rsidRPr="00C54451">
              <w:rPr>
                <w:b/>
              </w:rPr>
              <w:t xml:space="preserve">Unit 11: </w:t>
            </w:r>
            <w:r>
              <w:rPr>
                <w:b/>
              </w:rPr>
              <w:t>CONJUNCTIONS AND PREPOSITIONS</w:t>
            </w:r>
          </w:p>
          <w:p w:rsidR="00F17F1B" w:rsidRPr="006F5262" w:rsidRDefault="00F17F1B" w:rsidP="00332655">
            <w:pPr>
              <w:numPr>
                <w:ilvl w:val="0"/>
                <w:numId w:val="4"/>
              </w:numPr>
              <w:contextualSpacing/>
              <w:jc w:val="both"/>
              <w:rPr>
                <w:color w:val="000000"/>
              </w:rPr>
            </w:pPr>
            <w:r w:rsidRPr="00C54451">
              <w:rPr>
                <w:b/>
              </w:rPr>
              <w:t>Listening</w:t>
            </w:r>
            <w:r>
              <w:rPr>
                <w:b/>
              </w:rPr>
              <w:t>:</w:t>
            </w:r>
            <w:r>
              <w:rPr>
                <w:color w:val="000000"/>
              </w:rPr>
              <w:t xml:space="preserve">   </w:t>
            </w:r>
            <w:r>
              <w:t>Part I-II (p.126-127)</w:t>
            </w:r>
          </w:p>
          <w:p w:rsidR="00F17F1B" w:rsidRDefault="00F17F1B" w:rsidP="00332655">
            <w:pPr>
              <w:spacing w:line="288" w:lineRule="auto"/>
            </w:pPr>
            <w:r>
              <w:rPr>
                <w:color w:val="000000"/>
              </w:rPr>
              <w:t xml:space="preserve">+ </w:t>
            </w:r>
            <w:r>
              <w:t xml:space="preserve"> Homework:  </w:t>
            </w:r>
          </w:p>
          <w:p w:rsidR="00F17F1B" w:rsidRPr="006F5262" w:rsidRDefault="00F17F1B" w:rsidP="00332655">
            <w:pPr>
              <w:pStyle w:val="ListParagraph"/>
              <w:numPr>
                <w:ilvl w:val="0"/>
                <w:numId w:val="4"/>
              </w:numPr>
              <w:spacing w:line="288" w:lineRule="auto"/>
              <w:rPr>
                <w:b/>
              </w:rPr>
            </w:pPr>
            <w:r w:rsidRPr="00C54451">
              <w:rPr>
                <w:b/>
              </w:rPr>
              <w:t>Listening</w:t>
            </w:r>
            <w:r>
              <w:rPr>
                <w:b/>
              </w:rPr>
              <w:t>:</w:t>
            </w:r>
            <w:r>
              <w:rPr>
                <w:color w:val="000000"/>
              </w:rPr>
              <w:t xml:space="preserve">   </w:t>
            </w:r>
            <w:r>
              <w:t>Part III-IV (p.128-129)</w:t>
            </w:r>
          </w:p>
          <w:p w:rsidR="00F17F1B" w:rsidRPr="006128FE" w:rsidRDefault="00F17F1B" w:rsidP="00332655">
            <w:pPr>
              <w:numPr>
                <w:ilvl w:val="0"/>
                <w:numId w:val="4"/>
              </w:numPr>
              <w:spacing w:line="288" w:lineRule="auto"/>
            </w:pPr>
            <w:r w:rsidRPr="00C54451">
              <w:rPr>
                <w:b/>
              </w:rPr>
              <w:t>Reading</w:t>
            </w:r>
            <w:r>
              <w:rPr>
                <w:b/>
              </w:rPr>
              <w:t>:</w:t>
            </w:r>
            <w:r>
              <w:t xml:space="preserve">     Part  V-VI-VII (p.130-137)</w:t>
            </w:r>
          </w:p>
          <w:p w:rsidR="00F17F1B" w:rsidRPr="004046ED" w:rsidRDefault="00F17F1B" w:rsidP="00332655">
            <w:pPr>
              <w:spacing w:line="288" w:lineRule="auto"/>
            </w:pPr>
            <w:r>
              <w:rPr>
                <w:b/>
              </w:rPr>
              <w:t xml:space="preserve">  </w:t>
            </w:r>
            <w:r w:rsidRPr="00C54451">
              <w:rPr>
                <w:b/>
              </w:rPr>
              <w:t xml:space="preserve">Unit 12: </w:t>
            </w:r>
            <w:r w:rsidRPr="00C54451">
              <w:t xml:space="preserve"> </w:t>
            </w:r>
            <w:r>
              <w:rPr>
                <w:b/>
              </w:rPr>
              <w:t>CONDITIONALS</w:t>
            </w:r>
          </w:p>
          <w:p w:rsidR="00F17F1B" w:rsidRDefault="00F17F1B" w:rsidP="00332655">
            <w:pPr>
              <w:numPr>
                <w:ilvl w:val="0"/>
                <w:numId w:val="4"/>
              </w:numPr>
              <w:spacing w:line="288" w:lineRule="auto"/>
            </w:pPr>
            <w:r w:rsidRPr="00C54451">
              <w:rPr>
                <w:b/>
              </w:rPr>
              <w:t>Reading</w:t>
            </w:r>
            <w:r>
              <w:rPr>
                <w:b/>
              </w:rPr>
              <w:t>:</w:t>
            </w:r>
            <w:r>
              <w:t xml:space="preserve">     Part V-VI (p.142-145)</w:t>
            </w:r>
          </w:p>
          <w:p w:rsidR="00F17F1B" w:rsidRDefault="00F17F1B" w:rsidP="00332655">
            <w:pPr>
              <w:contextualSpacing/>
              <w:jc w:val="both"/>
              <w:rPr>
                <w:b/>
              </w:rPr>
            </w:pPr>
            <w:r>
              <w:rPr>
                <w:color w:val="000000"/>
              </w:rPr>
              <w:lastRenderedPageBreak/>
              <w:t xml:space="preserve">+ </w:t>
            </w:r>
            <w:r>
              <w:t xml:space="preserve"> Homework:     </w:t>
            </w:r>
            <w:r w:rsidRPr="00C54451">
              <w:rPr>
                <w:b/>
              </w:rPr>
              <w:t xml:space="preserve"> </w:t>
            </w:r>
          </w:p>
          <w:p w:rsidR="00F17F1B" w:rsidRPr="006F5262" w:rsidRDefault="00F17F1B" w:rsidP="00332655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6F5262">
              <w:rPr>
                <w:b/>
              </w:rPr>
              <w:t>Listening:</w:t>
            </w:r>
            <w:r>
              <w:t xml:space="preserve">   Part I-II-III-IV (p.138-141)</w:t>
            </w:r>
          </w:p>
          <w:p w:rsidR="00F17F1B" w:rsidRPr="006F5262" w:rsidRDefault="00F17F1B" w:rsidP="00332655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C54451">
              <w:rPr>
                <w:b/>
              </w:rPr>
              <w:t>Reading</w:t>
            </w:r>
            <w:r>
              <w:rPr>
                <w:b/>
              </w:rPr>
              <w:t>:</w:t>
            </w:r>
            <w:r>
              <w:t xml:space="preserve">     Part VII (p. 146-149)</w:t>
            </w:r>
          </w:p>
          <w:p w:rsidR="00F17F1B" w:rsidRDefault="00F17F1B" w:rsidP="00332655">
            <w:pPr>
              <w:spacing w:line="288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0452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Unit 11,12: </w:t>
            </w:r>
          </w:p>
          <w:p w:rsidR="00F17F1B" w:rsidRDefault="00F17F1B" w:rsidP="00332655">
            <w:pPr>
              <w:spacing w:line="288" w:lineRule="auto"/>
            </w:pPr>
            <w:r>
              <w:t>- More listening practice</w:t>
            </w:r>
          </w:p>
          <w:p w:rsidR="00F17F1B" w:rsidRDefault="00F17F1B" w:rsidP="00332655">
            <w:pPr>
              <w:spacing w:line="288" w:lineRule="auto"/>
            </w:pPr>
            <w:r>
              <w:t>- More reading practice</w:t>
            </w:r>
          </w:p>
          <w:p w:rsidR="00F17F1B" w:rsidRDefault="00F17F1B" w:rsidP="00332655">
            <w:pPr>
              <w:spacing w:line="288" w:lineRule="auto"/>
            </w:pPr>
            <w:r>
              <w:t>- Grammar</w:t>
            </w:r>
          </w:p>
          <w:p w:rsidR="00F17F1B" w:rsidRPr="007F555E" w:rsidRDefault="00F17F1B" w:rsidP="003D0451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</w:p>
        </w:tc>
        <w:tc>
          <w:tcPr>
            <w:tcW w:w="862" w:type="dxa"/>
            <w:vAlign w:val="center"/>
          </w:tcPr>
          <w:p w:rsidR="00F17F1B" w:rsidRDefault="00BF3F53" w:rsidP="003D0451">
            <w:pPr>
              <w:spacing w:before="120" w:after="120"/>
              <w:ind w:right="-544"/>
              <w:rPr>
                <w:rFonts w:ascii="Times New Roman" w:eastAsia="VNI-Times" w:hAnsi="Times New Roman"/>
                <w:bCs/>
              </w:rPr>
            </w:pPr>
            <w:r>
              <w:rPr>
                <w:rFonts w:ascii="Times New Roman" w:eastAsia="VNI-Times" w:hAnsi="Times New Roman"/>
                <w:bCs/>
              </w:rPr>
              <w:lastRenderedPageBreak/>
              <w:t xml:space="preserve">    </w:t>
            </w:r>
            <w:r w:rsidR="00F17F1B">
              <w:rPr>
                <w:rFonts w:ascii="Times New Roman" w:eastAsia="VNI-Times" w:hAnsi="Times New Roman"/>
                <w:bCs/>
              </w:rPr>
              <w:t>5</w:t>
            </w:r>
          </w:p>
        </w:tc>
        <w:tc>
          <w:tcPr>
            <w:tcW w:w="1375" w:type="dxa"/>
          </w:tcPr>
          <w:p w:rsidR="00F17F1B" w:rsidRPr="007F555E" w:rsidRDefault="00F17F1B" w:rsidP="003D0451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</w:p>
        </w:tc>
      </w:tr>
      <w:tr w:rsidR="00F17F1B" w:rsidRPr="007F555E" w:rsidTr="00B43206">
        <w:tc>
          <w:tcPr>
            <w:tcW w:w="1185" w:type="dxa"/>
            <w:vAlign w:val="center"/>
          </w:tcPr>
          <w:p w:rsidR="00F17F1B" w:rsidRPr="007F555E" w:rsidRDefault="00BF3F53" w:rsidP="003D0451">
            <w:pPr>
              <w:spacing w:before="120" w:after="120"/>
              <w:ind w:right="-544"/>
              <w:rPr>
                <w:rFonts w:ascii="Times New Roman" w:eastAsia="VNI-Times" w:hAnsi="Times New Roman"/>
                <w:bCs/>
              </w:rPr>
            </w:pPr>
            <w:r>
              <w:rPr>
                <w:rFonts w:ascii="Times New Roman" w:eastAsia="VNI-Times" w:hAnsi="Times New Roman"/>
                <w:bCs/>
              </w:rPr>
              <w:lastRenderedPageBreak/>
              <w:t xml:space="preserve">    12</w:t>
            </w:r>
          </w:p>
        </w:tc>
        <w:tc>
          <w:tcPr>
            <w:tcW w:w="6703" w:type="dxa"/>
          </w:tcPr>
          <w:p w:rsidR="00F17F1B" w:rsidRPr="004046ED" w:rsidRDefault="00F17F1B" w:rsidP="00332655">
            <w:pPr>
              <w:spacing w:line="288" w:lineRule="auto"/>
              <w:rPr>
                <w:b/>
              </w:rPr>
            </w:pPr>
            <w:r w:rsidRPr="00204524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Unit 13</w:t>
            </w:r>
            <w:r w:rsidRPr="00C54451">
              <w:rPr>
                <w:b/>
              </w:rPr>
              <w:t xml:space="preserve">: </w:t>
            </w:r>
            <w:r>
              <w:rPr>
                <w:b/>
              </w:rPr>
              <w:t xml:space="preserve"> OTHER POSSIBLE QUESTIONS</w:t>
            </w:r>
          </w:p>
          <w:p w:rsidR="00F17F1B" w:rsidRPr="00646250" w:rsidRDefault="00F17F1B" w:rsidP="00332655">
            <w:pPr>
              <w:numPr>
                <w:ilvl w:val="0"/>
                <w:numId w:val="4"/>
              </w:numPr>
              <w:contextualSpacing/>
              <w:jc w:val="both"/>
              <w:rPr>
                <w:color w:val="000000"/>
              </w:rPr>
            </w:pPr>
            <w:r w:rsidRPr="00C54451">
              <w:rPr>
                <w:b/>
              </w:rPr>
              <w:t>Listening</w:t>
            </w:r>
            <w:r>
              <w:rPr>
                <w:b/>
              </w:rPr>
              <w:t>:</w:t>
            </w:r>
            <w:r>
              <w:t xml:space="preserve">   Part III-IV (p.152-153)</w:t>
            </w:r>
          </w:p>
          <w:p w:rsidR="00F17F1B" w:rsidRDefault="00F17F1B" w:rsidP="00332655">
            <w:pPr>
              <w:spacing w:line="288" w:lineRule="auto"/>
            </w:pPr>
            <w:r>
              <w:rPr>
                <w:color w:val="000000"/>
              </w:rPr>
              <w:t xml:space="preserve">+ </w:t>
            </w:r>
            <w:r>
              <w:t xml:space="preserve"> Homework:   </w:t>
            </w:r>
          </w:p>
          <w:p w:rsidR="00F17F1B" w:rsidRPr="006F5262" w:rsidRDefault="00F17F1B" w:rsidP="00332655">
            <w:pPr>
              <w:pStyle w:val="ListParagraph"/>
              <w:numPr>
                <w:ilvl w:val="0"/>
                <w:numId w:val="4"/>
              </w:numPr>
              <w:spacing w:line="288" w:lineRule="auto"/>
              <w:rPr>
                <w:b/>
              </w:rPr>
            </w:pPr>
            <w:r w:rsidRPr="00C54451">
              <w:rPr>
                <w:b/>
              </w:rPr>
              <w:t>Listening</w:t>
            </w:r>
            <w:r>
              <w:rPr>
                <w:b/>
              </w:rPr>
              <w:t>:</w:t>
            </w:r>
            <w:r>
              <w:t xml:space="preserve">   Part I-II (p.150-151)</w:t>
            </w:r>
          </w:p>
          <w:p w:rsidR="00F17F1B" w:rsidRPr="006128FE" w:rsidRDefault="00F17F1B" w:rsidP="00332655">
            <w:pPr>
              <w:numPr>
                <w:ilvl w:val="0"/>
                <w:numId w:val="4"/>
              </w:numPr>
              <w:spacing w:line="288" w:lineRule="auto"/>
            </w:pPr>
            <w:r w:rsidRPr="00C54451">
              <w:rPr>
                <w:b/>
              </w:rPr>
              <w:t>Reading</w:t>
            </w:r>
            <w:r>
              <w:rPr>
                <w:b/>
              </w:rPr>
              <w:t>:</w:t>
            </w:r>
            <w:r>
              <w:t xml:space="preserve">     Part V-VI-VII (p. 154-161)   </w:t>
            </w:r>
          </w:p>
          <w:p w:rsidR="00F17F1B" w:rsidRPr="004046ED" w:rsidRDefault="00F17F1B" w:rsidP="00332655">
            <w:pPr>
              <w:spacing w:line="288" w:lineRule="auto"/>
            </w:pPr>
            <w:r>
              <w:rPr>
                <w:b/>
              </w:rPr>
              <w:t xml:space="preserve">   Unit 14</w:t>
            </w:r>
            <w:r w:rsidRPr="00C54451">
              <w:rPr>
                <w:b/>
              </w:rPr>
              <w:t xml:space="preserve">: </w:t>
            </w:r>
            <w:r w:rsidRPr="00C54451">
              <w:t xml:space="preserve"> </w:t>
            </w:r>
            <w:r>
              <w:rPr>
                <w:b/>
              </w:rPr>
              <w:t xml:space="preserve"> REVIEW</w:t>
            </w:r>
          </w:p>
          <w:p w:rsidR="00F17F1B" w:rsidRPr="006128FE" w:rsidRDefault="00F17F1B" w:rsidP="00332655">
            <w:pPr>
              <w:numPr>
                <w:ilvl w:val="0"/>
                <w:numId w:val="4"/>
              </w:numPr>
              <w:spacing w:line="288" w:lineRule="auto"/>
            </w:pPr>
            <w:r w:rsidRPr="00C54451">
              <w:rPr>
                <w:b/>
              </w:rPr>
              <w:t>Reading</w:t>
            </w:r>
            <w:r>
              <w:rPr>
                <w:b/>
              </w:rPr>
              <w:t>:</w:t>
            </w:r>
            <w:r>
              <w:t xml:space="preserve">     Part VII (p. 170-173)</w:t>
            </w:r>
          </w:p>
          <w:p w:rsidR="00F17F1B" w:rsidRDefault="00F17F1B" w:rsidP="00332655">
            <w:pPr>
              <w:contextualSpacing/>
              <w:jc w:val="both"/>
              <w:rPr>
                <w:b/>
              </w:rPr>
            </w:pPr>
            <w:r>
              <w:rPr>
                <w:color w:val="000000"/>
              </w:rPr>
              <w:t xml:space="preserve">+ </w:t>
            </w:r>
            <w:r>
              <w:t xml:space="preserve">Homework:  </w:t>
            </w:r>
            <w:r w:rsidRPr="00C54451">
              <w:rPr>
                <w:b/>
              </w:rPr>
              <w:t xml:space="preserve"> </w:t>
            </w:r>
          </w:p>
          <w:p w:rsidR="00F17F1B" w:rsidRPr="006F5262" w:rsidRDefault="00F17F1B" w:rsidP="00332655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6F5262">
              <w:rPr>
                <w:b/>
              </w:rPr>
              <w:t>Listening:</w:t>
            </w:r>
            <w:r>
              <w:rPr>
                <w:b/>
              </w:rPr>
              <w:t xml:space="preserve">   </w:t>
            </w:r>
            <w:r>
              <w:t>Part I-II-III-IV (p.162-165)</w:t>
            </w:r>
          </w:p>
          <w:p w:rsidR="00F17F1B" w:rsidRDefault="00F17F1B" w:rsidP="00332655">
            <w:pPr>
              <w:pStyle w:val="ListParagraph"/>
              <w:numPr>
                <w:ilvl w:val="0"/>
                <w:numId w:val="4"/>
              </w:numPr>
              <w:spacing w:line="288" w:lineRule="auto"/>
            </w:pPr>
            <w:r w:rsidRPr="00C54451">
              <w:rPr>
                <w:b/>
              </w:rPr>
              <w:t>Reading</w:t>
            </w:r>
            <w:r>
              <w:rPr>
                <w:b/>
              </w:rPr>
              <w:t xml:space="preserve">:  </w:t>
            </w:r>
            <w:r w:rsidRPr="006F5262">
              <w:rPr>
                <w:color w:val="000000"/>
              </w:rPr>
              <w:t xml:space="preserve"> </w:t>
            </w:r>
            <w:r>
              <w:t xml:space="preserve">  Part V-VI (p.166-169)</w:t>
            </w:r>
          </w:p>
          <w:p w:rsidR="00F17F1B" w:rsidRDefault="00F17F1B" w:rsidP="00332655">
            <w:pPr>
              <w:spacing w:line="288" w:lineRule="auto"/>
              <w:rPr>
                <w:b/>
              </w:rPr>
            </w:pPr>
            <w:r>
              <w:t xml:space="preserve">  </w:t>
            </w:r>
            <w:r>
              <w:rPr>
                <w:b/>
                <w:sz w:val="28"/>
                <w:szCs w:val="28"/>
              </w:rPr>
              <w:t>2</w:t>
            </w:r>
            <w:r w:rsidRPr="0020452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Unit 13,14: </w:t>
            </w:r>
          </w:p>
          <w:p w:rsidR="00F17F1B" w:rsidRDefault="00F17F1B" w:rsidP="00332655">
            <w:pPr>
              <w:spacing w:line="288" w:lineRule="auto"/>
            </w:pPr>
            <w:r>
              <w:t>- More listening practice</w:t>
            </w:r>
          </w:p>
          <w:p w:rsidR="00F17F1B" w:rsidRDefault="00F17F1B" w:rsidP="00332655">
            <w:pPr>
              <w:spacing w:line="288" w:lineRule="auto"/>
            </w:pPr>
            <w:r>
              <w:t>- More reading practice</w:t>
            </w:r>
          </w:p>
          <w:p w:rsidR="00F17F1B" w:rsidRPr="00BF3F53" w:rsidRDefault="00F17F1B" w:rsidP="00BF3F53">
            <w:pPr>
              <w:spacing w:line="288" w:lineRule="auto"/>
            </w:pPr>
            <w:r>
              <w:t>- Grammar</w:t>
            </w:r>
          </w:p>
        </w:tc>
        <w:tc>
          <w:tcPr>
            <w:tcW w:w="862" w:type="dxa"/>
            <w:vAlign w:val="center"/>
          </w:tcPr>
          <w:p w:rsidR="00F17F1B" w:rsidRDefault="00BF3F53" w:rsidP="003D0451">
            <w:pPr>
              <w:spacing w:before="120" w:after="120"/>
              <w:ind w:right="-544"/>
              <w:rPr>
                <w:rFonts w:ascii="Times New Roman" w:eastAsia="VNI-Times" w:hAnsi="Times New Roman"/>
                <w:bCs/>
              </w:rPr>
            </w:pPr>
            <w:r>
              <w:rPr>
                <w:rFonts w:ascii="Times New Roman" w:eastAsia="VNI-Times" w:hAnsi="Times New Roman"/>
                <w:bCs/>
              </w:rPr>
              <w:t xml:space="preserve">    </w:t>
            </w:r>
            <w:r w:rsidR="00F17F1B">
              <w:rPr>
                <w:rFonts w:ascii="Times New Roman" w:eastAsia="VNI-Times" w:hAnsi="Times New Roman"/>
                <w:bCs/>
              </w:rPr>
              <w:t>5</w:t>
            </w:r>
          </w:p>
        </w:tc>
        <w:tc>
          <w:tcPr>
            <w:tcW w:w="1375" w:type="dxa"/>
          </w:tcPr>
          <w:p w:rsidR="00F17F1B" w:rsidRPr="007F555E" w:rsidRDefault="00F17F1B" w:rsidP="003D0451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</w:p>
        </w:tc>
      </w:tr>
      <w:tr w:rsidR="003D0451" w:rsidRPr="007F555E" w:rsidTr="00B43206">
        <w:tc>
          <w:tcPr>
            <w:tcW w:w="1185" w:type="dxa"/>
            <w:vAlign w:val="center"/>
          </w:tcPr>
          <w:p w:rsidR="003D0451" w:rsidRPr="007F555E" w:rsidRDefault="003D0451" w:rsidP="003D0451">
            <w:pPr>
              <w:spacing w:before="120" w:after="120"/>
              <w:ind w:right="-544"/>
              <w:rPr>
                <w:rFonts w:ascii="Times New Roman" w:eastAsia="VNI-Times" w:hAnsi="Times New Roman"/>
                <w:bCs/>
              </w:rPr>
            </w:pPr>
          </w:p>
        </w:tc>
        <w:tc>
          <w:tcPr>
            <w:tcW w:w="6703" w:type="dxa"/>
          </w:tcPr>
          <w:p w:rsidR="003D0451" w:rsidRPr="007F555E" w:rsidRDefault="003D0451" w:rsidP="003D0451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  <w:r w:rsidRPr="007F555E">
              <w:rPr>
                <w:rFonts w:ascii="Times New Roman" w:eastAsia="VNI-Times" w:hAnsi="Times New Roman"/>
                <w:bCs/>
              </w:rPr>
              <w:t>TỔNG SỐ TIẾT</w:t>
            </w:r>
          </w:p>
        </w:tc>
        <w:tc>
          <w:tcPr>
            <w:tcW w:w="862" w:type="dxa"/>
            <w:vAlign w:val="center"/>
          </w:tcPr>
          <w:p w:rsidR="003D0451" w:rsidRPr="007F555E" w:rsidRDefault="003D0451" w:rsidP="003D0451">
            <w:pPr>
              <w:spacing w:before="120" w:after="120"/>
              <w:ind w:right="-544"/>
              <w:rPr>
                <w:rFonts w:ascii="Times New Roman" w:eastAsia="VNI-Times" w:hAnsi="Times New Roman"/>
                <w:bCs/>
              </w:rPr>
            </w:pPr>
            <w:r>
              <w:rPr>
                <w:rFonts w:ascii="Times New Roman" w:eastAsia="VNI-Times" w:hAnsi="Times New Roman"/>
                <w:bCs/>
              </w:rPr>
              <w:t xml:space="preserve">   60</w:t>
            </w:r>
          </w:p>
        </w:tc>
        <w:tc>
          <w:tcPr>
            <w:tcW w:w="1375" w:type="dxa"/>
          </w:tcPr>
          <w:p w:rsidR="003D0451" w:rsidRPr="007F555E" w:rsidRDefault="003D0451" w:rsidP="003D0451">
            <w:pPr>
              <w:spacing w:before="120" w:after="120"/>
              <w:ind w:right="-544"/>
              <w:jc w:val="both"/>
              <w:rPr>
                <w:rFonts w:ascii="Times New Roman" w:eastAsia="VNI-Times" w:hAnsi="Times New Roman"/>
                <w:bCs/>
              </w:rPr>
            </w:pPr>
          </w:p>
        </w:tc>
      </w:tr>
    </w:tbl>
    <w:p w:rsidR="00F43C9E" w:rsidRDefault="00F43C9E" w:rsidP="00C7168D">
      <w:pPr>
        <w:tabs>
          <w:tab w:val="left" w:pos="5580"/>
        </w:tabs>
        <w:ind w:left="450" w:right="-544"/>
        <w:rPr>
          <w:rFonts w:ascii="Times New Roman" w:eastAsia="VNI-Times" w:hAnsi="Times New Roman"/>
          <w:bCs/>
          <w:i/>
        </w:rPr>
      </w:pPr>
    </w:p>
    <w:p w:rsidR="00C7168D" w:rsidRPr="007F555E" w:rsidRDefault="00C7168D" w:rsidP="00C7168D">
      <w:pPr>
        <w:tabs>
          <w:tab w:val="left" w:pos="5580"/>
        </w:tabs>
        <w:ind w:left="450" w:right="-544"/>
        <w:rPr>
          <w:rFonts w:ascii="Times New Roman" w:eastAsia="VNI-Times" w:hAnsi="Times New Roman"/>
          <w:bCs/>
          <w:i/>
        </w:rPr>
      </w:pPr>
      <w:bookmarkStart w:id="0" w:name="_GoBack"/>
      <w:bookmarkEnd w:id="0"/>
      <w:r w:rsidRPr="007F555E">
        <w:rPr>
          <w:rFonts w:ascii="Times New Roman" w:eastAsia="VNI-Times" w:hAnsi="Times New Roman"/>
          <w:bCs/>
          <w:i/>
        </w:rPr>
        <w:t>TP. H</w:t>
      </w:r>
      <w:r>
        <w:rPr>
          <w:rFonts w:ascii="Times New Roman" w:eastAsia="VNI-Times" w:hAnsi="Times New Roman"/>
          <w:bCs/>
          <w:i/>
        </w:rPr>
        <w:t xml:space="preserve">CM, </w:t>
      </w:r>
      <w:proofErr w:type="spellStart"/>
      <w:r>
        <w:rPr>
          <w:rFonts w:ascii="Times New Roman" w:eastAsia="VNI-Times" w:hAnsi="Times New Roman"/>
          <w:bCs/>
          <w:i/>
        </w:rPr>
        <w:t>ngày</w:t>
      </w:r>
      <w:proofErr w:type="spellEnd"/>
      <w:r>
        <w:rPr>
          <w:rFonts w:ascii="Times New Roman" w:eastAsia="VNI-Times" w:hAnsi="Times New Roman"/>
          <w:bCs/>
          <w:i/>
        </w:rPr>
        <w:t xml:space="preserve"> </w:t>
      </w:r>
      <w:r w:rsidRPr="007F555E">
        <w:rPr>
          <w:rFonts w:ascii="Times New Roman" w:eastAsia="VNI-Times" w:hAnsi="Times New Roman"/>
          <w:bCs/>
          <w:i/>
        </w:rPr>
        <w:t xml:space="preserve">  </w:t>
      </w:r>
      <w:r w:rsidR="00642C55">
        <w:rPr>
          <w:rFonts w:ascii="Times New Roman" w:eastAsia="VNI-Times" w:hAnsi="Times New Roman"/>
          <w:bCs/>
          <w:i/>
        </w:rPr>
        <w:t xml:space="preserve">  </w:t>
      </w:r>
      <w:proofErr w:type="spellStart"/>
      <w:r w:rsidRPr="007F555E">
        <w:rPr>
          <w:rFonts w:ascii="Times New Roman" w:eastAsia="VNI-Times" w:hAnsi="Times New Roman"/>
          <w:bCs/>
          <w:i/>
        </w:rPr>
        <w:t>tháng</w:t>
      </w:r>
      <w:proofErr w:type="spellEnd"/>
      <w:r w:rsidRPr="007F555E">
        <w:rPr>
          <w:rFonts w:ascii="Times New Roman" w:eastAsia="VNI-Times" w:hAnsi="Times New Roman"/>
          <w:bCs/>
          <w:i/>
        </w:rPr>
        <w:t xml:space="preserve">    </w:t>
      </w:r>
      <w:r w:rsidR="00642C55">
        <w:rPr>
          <w:rFonts w:ascii="Times New Roman" w:eastAsia="VNI-Times" w:hAnsi="Times New Roman"/>
          <w:bCs/>
          <w:i/>
        </w:rPr>
        <w:t xml:space="preserve"> </w:t>
      </w:r>
      <w:r w:rsidRPr="007F555E">
        <w:rPr>
          <w:rFonts w:ascii="Times New Roman" w:eastAsia="VNI-Times" w:hAnsi="Times New Roman"/>
          <w:bCs/>
          <w:i/>
        </w:rPr>
        <w:t xml:space="preserve"> </w:t>
      </w:r>
      <w:proofErr w:type="spellStart"/>
      <w:r w:rsidRPr="007F555E">
        <w:rPr>
          <w:rFonts w:ascii="Times New Roman" w:eastAsia="VNI-Times" w:hAnsi="Times New Roman"/>
          <w:bCs/>
          <w:i/>
        </w:rPr>
        <w:t>năm</w:t>
      </w:r>
      <w:proofErr w:type="spellEnd"/>
      <w:r w:rsidRPr="007F555E">
        <w:rPr>
          <w:rFonts w:ascii="Times New Roman" w:eastAsia="VNI-Times" w:hAnsi="Times New Roman"/>
          <w:bCs/>
          <w:i/>
        </w:rPr>
        <w:t xml:space="preserve"> 201</w:t>
      </w:r>
      <w:r w:rsidR="00CF23AF">
        <w:rPr>
          <w:rFonts w:ascii="Times New Roman" w:eastAsia="VNI-Times" w:hAnsi="Times New Roman"/>
          <w:bCs/>
          <w:i/>
        </w:rPr>
        <w:t>7</w:t>
      </w:r>
      <w:r w:rsidRPr="007F555E">
        <w:rPr>
          <w:rFonts w:ascii="Times New Roman" w:eastAsia="VNI-Times" w:hAnsi="Times New Roman"/>
          <w:bCs/>
          <w:i/>
        </w:rPr>
        <w:tab/>
        <w:t xml:space="preserve">TP. HCM, </w:t>
      </w:r>
      <w:proofErr w:type="spellStart"/>
      <w:r w:rsidRPr="007F555E">
        <w:rPr>
          <w:rFonts w:ascii="Times New Roman" w:eastAsia="VNI-Times" w:hAnsi="Times New Roman"/>
          <w:bCs/>
          <w:i/>
        </w:rPr>
        <w:t>ngày</w:t>
      </w:r>
      <w:proofErr w:type="spellEnd"/>
      <w:r w:rsidRPr="007F555E">
        <w:rPr>
          <w:rFonts w:ascii="Times New Roman" w:eastAsia="VNI-Times" w:hAnsi="Times New Roman"/>
          <w:bCs/>
          <w:i/>
        </w:rPr>
        <w:t xml:space="preserve"> </w:t>
      </w:r>
      <w:r>
        <w:rPr>
          <w:rFonts w:ascii="Times New Roman" w:eastAsia="VNI-Times" w:hAnsi="Times New Roman"/>
          <w:bCs/>
          <w:i/>
        </w:rPr>
        <w:t xml:space="preserve">    </w:t>
      </w:r>
      <w:proofErr w:type="spellStart"/>
      <w:r w:rsidRPr="007F555E">
        <w:rPr>
          <w:rFonts w:ascii="Times New Roman" w:eastAsia="VNI-Times" w:hAnsi="Times New Roman"/>
          <w:bCs/>
          <w:i/>
        </w:rPr>
        <w:t>tháng</w:t>
      </w:r>
      <w:proofErr w:type="spellEnd"/>
      <w:r w:rsidRPr="007F555E">
        <w:rPr>
          <w:rFonts w:ascii="Times New Roman" w:eastAsia="VNI-Times" w:hAnsi="Times New Roman"/>
          <w:bCs/>
          <w:i/>
        </w:rPr>
        <w:t xml:space="preserve"> </w:t>
      </w:r>
      <w:r>
        <w:rPr>
          <w:rFonts w:ascii="Times New Roman" w:eastAsia="VNI-Times" w:hAnsi="Times New Roman"/>
          <w:bCs/>
          <w:i/>
        </w:rPr>
        <w:t xml:space="preserve">    </w:t>
      </w:r>
      <w:proofErr w:type="spellStart"/>
      <w:r w:rsidRPr="007F555E">
        <w:rPr>
          <w:rFonts w:ascii="Times New Roman" w:eastAsia="VNI-Times" w:hAnsi="Times New Roman"/>
          <w:bCs/>
          <w:i/>
        </w:rPr>
        <w:t>năm</w:t>
      </w:r>
      <w:proofErr w:type="spellEnd"/>
      <w:r w:rsidRPr="007F555E">
        <w:rPr>
          <w:rFonts w:ascii="Times New Roman" w:eastAsia="VNI-Times" w:hAnsi="Times New Roman"/>
          <w:bCs/>
          <w:i/>
        </w:rPr>
        <w:t xml:space="preserve"> 201</w:t>
      </w:r>
      <w:r w:rsidR="00CF23AF">
        <w:rPr>
          <w:rFonts w:ascii="Times New Roman" w:eastAsia="VNI-Times" w:hAnsi="Times New Roman"/>
          <w:bCs/>
          <w:i/>
        </w:rPr>
        <w:t>7</w:t>
      </w:r>
    </w:p>
    <w:p w:rsidR="00C7168D" w:rsidRPr="007F555E" w:rsidRDefault="00C7168D" w:rsidP="00C7168D">
      <w:pPr>
        <w:tabs>
          <w:tab w:val="center" w:pos="7560"/>
        </w:tabs>
        <w:ind w:left="-374" w:right="-544" w:firstLine="1814"/>
        <w:jc w:val="both"/>
        <w:rPr>
          <w:rFonts w:ascii="Times New Roman" w:eastAsia="VNI-Times" w:hAnsi="Times New Roman"/>
          <w:b/>
          <w:bCs/>
        </w:rPr>
      </w:pPr>
      <w:proofErr w:type="spellStart"/>
      <w:r w:rsidRPr="007F555E">
        <w:rPr>
          <w:rFonts w:ascii="Times New Roman" w:eastAsia="VNI-Times" w:hAnsi="Times New Roman"/>
          <w:b/>
          <w:bCs/>
        </w:rPr>
        <w:t>Trưở</w:t>
      </w:r>
      <w:r w:rsidR="001A7460">
        <w:rPr>
          <w:rFonts w:ascii="Times New Roman" w:eastAsia="VNI-Times" w:hAnsi="Times New Roman"/>
          <w:b/>
          <w:bCs/>
        </w:rPr>
        <w:t>ng</w:t>
      </w:r>
      <w:proofErr w:type="spellEnd"/>
      <w:r w:rsidR="001A7460">
        <w:rPr>
          <w:rFonts w:ascii="Times New Roman" w:eastAsia="VNI-Times" w:hAnsi="Times New Roman"/>
          <w:b/>
          <w:bCs/>
        </w:rPr>
        <w:t xml:space="preserve"> </w:t>
      </w:r>
      <w:proofErr w:type="spellStart"/>
      <w:r w:rsidR="001A7460">
        <w:rPr>
          <w:rFonts w:ascii="Times New Roman" w:eastAsia="VNI-Times" w:hAnsi="Times New Roman"/>
          <w:b/>
          <w:bCs/>
        </w:rPr>
        <w:t>Bộ</w:t>
      </w:r>
      <w:proofErr w:type="spellEnd"/>
      <w:r w:rsidR="001A7460">
        <w:rPr>
          <w:rFonts w:ascii="Times New Roman" w:eastAsia="VNI-Times" w:hAnsi="Times New Roman"/>
          <w:b/>
          <w:bCs/>
        </w:rPr>
        <w:t xml:space="preserve"> </w:t>
      </w:r>
      <w:proofErr w:type="spellStart"/>
      <w:r w:rsidR="001A7460">
        <w:rPr>
          <w:rFonts w:ascii="Times New Roman" w:eastAsia="VNI-Times" w:hAnsi="Times New Roman"/>
          <w:b/>
          <w:bCs/>
        </w:rPr>
        <w:t>Môn</w:t>
      </w:r>
      <w:proofErr w:type="spellEnd"/>
      <w:r w:rsidRPr="007F555E">
        <w:rPr>
          <w:rFonts w:ascii="Times New Roman" w:eastAsia="VNI-Times" w:hAnsi="Times New Roman"/>
          <w:b/>
          <w:bCs/>
        </w:rPr>
        <w:tab/>
      </w:r>
      <w:proofErr w:type="spellStart"/>
      <w:r w:rsidRPr="007F555E">
        <w:rPr>
          <w:rFonts w:ascii="Times New Roman" w:eastAsia="VNI-Times" w:hAnsi="Times New Roman"/>
          <w:b/>
          <w:bCs/>
        </w:rPr>
        <w:t>Giảng</w:t>
      </w:r>
      <w:proofErr w:type="spellEnd"/>
      <w:r w:rsidRPr="007F555E">
        <w:rPr>
          <w:rFonts w:ascii="Times New Roman" w:eastAsia="VNI-Times" w:hAnsi="Times New Roman"/>
          <w:b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/>
          <w:bCs/>
        </w:rPr>
        <w:t>viên</w:t>
      </w:r>
      <w:proofErr w:type="spellEnd"/>
      <w:r w:rsidRPr="007F555E">
        <w:rPr>
          <w:rFonts w:ascii="Times New Roman" w:eastAsia="VNI-Times" w:hAnsi="Times New Roman"/>
          <w:b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/>
          <w:bCs/>
        </w:rPr>
        <w:t>giảng</w:t>
      </w:r>
      <w:proofErr w:type="spellEnd"/>
      <w:r w:rsidRPr="007F555E">
        <w:rPr>
          <w:rFonts w:ascii="Times New Roman" w:eastAsia="VNI-Times" w:hAnsi="Times New Roman"/>
          <w:b/>
          <w:bCs/>
        </w:rPr>
        <w:t xml:space="preserve"> </w:t>
      </w:r>
      <w:proofErr w:type="spellStart"/>
      <w:r w:rsidRPr="007F555E">
        <w:rPr>
          <w:rFonts w:ascii="Times New Roman" w:eastAsia="VNI-Times" w:hAnsi="Times New Roman"/>
          <w:b/>
          <w:bCs/>
        </w:rPr>
        <w:t>dạy</w:t>
      </w:r>
      <w:proofErr w:type="spellEnd"/>
    </w:p>
    <w:p w:rsidR="00C7168D" w:rsidRDefault="00C7168D" w:rsidP="00C7168D">
      <w:pPr>
        <w:tabs>
          <w:tab w:val="center" w:pos="7560"/>
        </w:tabs>
        <w:ind w:left="-374" w:right="-544" w:firstLine="1814"/>
        <w:jc w:val="both"/>
        <w:rPr>
          <w:rFonts w:ascii="Times New Roman" w:eastAsia="VNI-Times" w:hAnsi="Times New Roman"/>
          <w:b/>
          <w:bCs/>
        </w:rPr>
      </w:pPr>
    </w:p>
    <w:p w:rsidR="001D4E17" w:rsidRDefault="001D4E17" w:rsidP="00C7168D">
      <w:pPr>
        <w:tabs>
          <w:tab w:val="center" w:pos="7560"/>
        </w:tabs>
        <w:ind w:left="-374" w:right="-544" w:firstLine="1814"/>
        <w:jc w:val="both"/>
        <w:rPr>
          <w:rFonts w:ascii="Times New Roman" w:eastAsia="VNI-Times" w:hAnsi="Times New Roman"/>
          <w:b/>
          <w:bCs/>
        </w:rPr>
      </w:pPr>
    </w:p>
    <w:p w:rsidR="001D4E17" w:rsidRDefault="001D4E17" w:rsidP="00C7168D">
      <w:pPr>
        <w:tabs>
          <w:tab w:val="center" w:pos="7560"/>
        </w:tabs>
        <w:ind w:left="-374" w:right="-544" w:firstLine="1814"/>
        <w:jc w:val="both"/>
        <w:rPr>
          <w:rFonts w:ascii="Times New Roman" w:eastAsia="VNI-Times" w:hAnsi="Times New Roman"/>
          <w:b/>
          <w:bCs/>
        </w:rPr>
      </w:pPr>
    </w:p>
    <w:p w:rsidR="001D4E17" w:rsidRPr="007F555E" w:rsidRDefault="001D4E17" w:rsidP="00C7168D">
      <w:pPr>
        <w:tabs>
          <w:tab w:val="center" w:pos="7560"/>
        </w:tabs>
        <w:ind w:left="-374" w:right="-544" w:firstLine="1814"/>
        <w:jc w:val="both"/>
        <w:rPr>
          <w:rFonts w:ascii="Times New Roman" w:eastAsia="VNI-Times" w:hAnsi="Times New Roman"/>
          <w:b/>
          <w:bCs/>
        </w:rPr>
      </w:pPr>
    </w:p>
    <w:p w:rsidR="001D4E17" w:rsidRPr="007F555E" w:rsidRDefault="001D4E17" w:rsidP="001D4E17">
      <w:pPr>
        <w:tabs>
          <w:tab w:val="center" w:pos="7560"/>
        </w:tabs>
        <w:ind w:left="-374" w:right="-544" w:firstLine="1814"/>
        <w:jc w:val="both"/>
        <w:rPr>
          <w:rFonts w:ascii="Times New Roman" w:eastAsia="VNI-Times" w:hAnsi="Times New Roman"/>
          <w:b/>
          <w:bCs/>
        </w:rPr>
      </w:pPr>
      <w:r w:rsidRPr="007F555E">
        <w:rPr>
          <w:rFonts w:ascii="Times New Roman" w:eastAsia="VNI-Times" w:hAnsi="Times New Roman"/>
          <w:b/>
          <w:bCs/>
        </w:rPr>
        <w:tab/>
      </w:r>
    </w:p>
    <w:p w:rsidR="001C1AB6" w:rsidRPr="001C1AB6" w:rsidRDefault="001C1AB6" w:rsidP="001C1AB6">
      <w:pPr>
        <w:spacing w:before="120" w:after="120"/>
        <w:ind w:left="-374" w:right="-544"/>
        <w:jc w:val="both"/>
        <w:rPr>
          <w:rFonts w:ascii="Times New Roman" w:eastAsia="VNI-Times" w:hAnsi="Times New Roman"/>
          <w:bCs/>
        </w:rPr>
      </w:pPr>
    </w:p>
    <w:sectPr w:rsidR="001C1AB6" w:rsidRPr="001C1AB6" w:rsidSect="00F67A9B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1DB"/>
    <w:multiLevelType w:val="hybridMultilevel"/>
    <w:tmpl w:val="23BA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C5860"/>
    <w:multiLevelType w:val="hybridMultilevel"/>
    <w:tmpl w:val="D0A27972"/>
    <w:lvl w:ilvl="0" w:tplc="D07EF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31187"/>
    <w:multiLevelType w:val="hybridMultilevel"/>
    <w:tmpl w:val="CE065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C65A2"/>
    <w:multiLevelType w:val="hybridMultilevel"/>
    <w:tmpl w:val="FC9E0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55AF6"/>
    <w:multiLevelType w:val="hybridMultilevel"/>
    <w:tmpl w:val="5C687596"/>
    <w:lvl w:ilvl="0" w:tplc="73AAAA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2B140F"/>
    <w:multiLevelType w:val="hybridMultilevel"/>
    <w:tmpl w:val="CAA6BC8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C91E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C23"/>
    <w:rsid w:val="001A7460"/>
    <w:rsid w:val="001C1AB6"/>
    <w:rsid w:val="001D4E17"/>
    <w:rsid w:val="002141AF"/>
    <w:rsid w:val="0022752C"/>
    <w:rsid w:val="00297D32"/>
    <w:rsid w:val="002C4BF0"/>
    <w:rsid w:val="002E509C"/>
    <w:rsid w:val="002F38BC"/>
    <w:rsid w:val="00332655"/>
    <w:rsid w:val="00395866"/>
    <w:rsid w:val="003B4243"/>
    <w:rsid w:val="003D0451"/>
    <w:rsid w:val="003D1A83"/>
    <w:rsid w:val="004718F6"/>
    <w:rsid w:val="004B7AB9"/>
    <w:rsid w:val="004D14BC"/>
    <w:rsid w:val="0051448F"/>
    <w:rsid w:val="00542D76"/>
    <w:rsid w:val="005A09A9"/>
    <w:rsid w:val="005E5C2B"/>
    <w:rsid w:val="00631A24"/>
    <w:rsid w:val="00637308"/>
    <w:rsid w:val="00642C55"/>
    <w:rsid w:val="0068564E"/>
    <w:rsid w:val="006F21A2"/>
    <w:rsid w:val="00724F29"/>
    <w:rsid w:val="00743889"/>
    <w:rsid w:val="008B21DE"/>
    <w:rsid w:val="009007F9"/>
    <w:rsid w:val="00913592"/>
    <w:rsid w:val="00935C23"/>
    <w:rsid w:val="00941756"/>
    <w:rsid w:val="00984715"/>
    <w:rsid w:val="00A22AB5"/>
    <w:rsid w:val="00A775D5"/>
    <w:rsid w:val="00B22BD5"/>
    <w:rsid w:val="00B37440"/>
    <w:rsid w:val="00B76C9B"/>
    <w:rsid w:val="00B84907"/>
    <w:rsid w:val="00BF3F53"/>
    <w:rsid w:val="00C31AE8"/>
    <w:rsid w:val="00C472E1"/>
    <w:rsid w:val="00C7168D"/>
    <w:rsid w:val="00C9320C"/>
    <w:rsid w:val="00CC5CB6"/>
    <w:rsid w:val="00CF23AF"/>
    <w:rsid w:val="00DA5800"/>
    <w:rsid w:val="00F16080"/>
    <w:rsid w:val="00F17F1B"/>
    <w:rsid w:val="00F43C9E"/>
    <w:rsid w:val="00F67A9B"/>
    <w:rsid w:val="00FA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NI-Times" w:eastAsiaTheme="minorHAnsi" w:hAnsi="VNI-Times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C23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NI-Times" w:eastAsiaTheme="minorHAnsi" w:hAnsi="VNI-Times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C23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18A24-5CA4-473E-A668-E826C328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18</cp:revision>
  <cp:lastPrinted>2017-10-19T03:00:00Z</cp:lastPrinted>
  <dcterms:created xsi:type="dcterms:W3CDTF">2017-09-16T03:57:00Z</dcterms:created>
  <dcterms:modified xsi:type="dcterms:W3CDTF">2017-11-02T10:00:00Z</dcterms:modified>
</cp:coreProperties>
</file>